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39D" w:rsidRDefault="00C41F0A">
      <w:pPr>
        <w:spacing w:before="77" w:line="276" w:lineRule="auto"/>
        <w:ind w:left="3261" w:right="345" w:hanging="3119"/>
        <w:rPr>
          <w:b/>
          <w:sz w:val="28"/>
        </w:rPr>
      </w:pPr>
      <w:r>
        <w:rPr>
          <w:b/>
          <w:sz w:val="28"/>
        </w:rPr>
        <w:t>Федеральное государственное образовательное бюджетное учреждение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высшего образования</w:t>
      </w:r>
    </w:p>
    <w:p w:rsidR="00FA739D" w:rsidRDefault="00C41F0A">
      <w:pPr>
        <w:spacing w:line="278" w:lineRule="auto"/>
        <w:ind w:left="930" w:right="750"/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3435D6" w:rsidRDefault="003435D6">
      <w:pPr>
        <w:spacing w:line="278" w:lineRule="auto"/>
        <w:ind w:left="930" w:right="750"/>
        <w:jc w:val="center"/>
        <w:rPr>
          <w:b/>
          <w:sz w:val="28"/>
        </w:rPr>
      </w:pPr>
    </w:p>
    <w:p w:rsidR="003435D6" w:rsidRPr="003435D6" w:rsidRDefault="003435D6" w:rsidP="003435D6">
      <w:pPr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3435D6">
        <w:rPr>
          <w:rFonts w:eastAsia="Calibri"/>
          <w:b/>
          <w:sz w:val="28"/>
          <w:szCs w:val="28"/>
          <w:lang w:eastAsia="ru-RU"/>
        </w:rPr>
        <w:t>Департамент отраслевых рынков</w:t>
      </w:r>
    </w:p>
    <w:p w:rsidR="003435D6" w:rsidRPr="003435D6" w:rsidRDefault="003435D6" w:rsidP="003435D6">
      <w:pPr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3435D6">
        <w:rPr>
          <w:rFonts w:eastAsia="Calibri"/>
          <w:b/>
          <w:sz w:val="28"/>
          <w:szCs w:val="28"/>
          <w:lang w:eastAsia="ru-RU"/>
        </w:rPr>
        <w:t>Факультета экономики и бизнеса</w:t>
      </w:r>
    </w:p>
    <w:p w:rsidR="00FA739D" w:rsidRDefault="00FA739D">
      <w:pPr>
        <w:pStyle w:val="a3"/>
        <w:jc w:val="left"/>
        <w:rPr>
          <w:b/>
          <w:sz w:val="30"/>
        </w:rPr>
      </w:pPr>
    </w:p>
    <w:p w:rsidR="003435D6" w:rsidRDefault="003435D6" w:rsidP="003D7E82">
      <w:pPr>
        <w:pStyle w:val="2"/>
        <w:spacing w:line="319" w:lineRule="exact"/>
        <w:ind w:left="4536"/>
        <w:rPr>
          <w:color w:val="FF0000"/>
          <w:sz w:val="25"/>
        </w:rPr>
      </w:pPr>
    </w:p>
    <w:p w:rsidR="003D7E82" w:rsidRPr="003D7E82" w:rsidRDefault="003D7E82" w:rsidP="003D7E82">
      <w:pPr>
        <w:pStyle w:val="2"/>
        <w:spacing w:line="319" w:lineRule="exact"/>
        <w:ind w:left="4536"/>
        <w:rPr>
          <w:b w:val="0"/>
          <w:i w:val="0"/>
          <w:iCs w:val="0"/>
        </w:rPr>
      </w:pPr>
      <w:bookmarkStart w:id="0" w:name="_Toc75039966"/>
      <w:r w:rsidRPr="003D7E82">
        <w:rPr>
          <w:b w:val="0"/>
          <w:i w:val="0"/>
          <w:iCs w:val="0"/>
        </w:rPr>
        <w:t>УТВЕРЖДАЮ</w:t>
      </w:r>
      <w:bookmarkEnd w:id="0"/>
    </w:p>
    <w:p w:rsidR="00B60277" w:rsidRDefault="003D7E82" w:rsidP="003D7E82">
      <w:pPr>
        <w:ind w:left="4536"/>
        <w:rPr>
          <w:sz w:val="28"/>
          <w:szCs w:val="28"/>
        </w:rPr>
      </w:pPr>
      <w:r w:rsidRPr="003D7E82">
        <w:rPr>
          <w:sz w:val="28"/>
          <w:szCs w:val="28"/>
        </w:rPr>
        <w:t xml:space="preserve">Проректор по учебной </w:t>
      </w:r>
    </w:p>
    <w:p w:rsidR="003D7E82" w:rsidRPr="003D7E82" w:rsidRDefault="003D7E82" w:rsidP="003D7E82">
      <w:pPr>
        <w:ind w:left="4536"/>
        <w:rPr>
          <w:sz w:val="28"/>
          <w:szCs w:val="28"/>
        </w:rPr>
      </w:pPr>
      <w:r w:rsidRPr="003D7E82">
        <w:rPr>
          <w:sz w:val="28"/>
          <w:szCs w:val="28"/>
        </w:rPr>
        <w:t xml:space="preserve">и методической работе </w:t>
      </w:r>
    </w:p>
    <w:p w:rsidR="003D7E82" w:rsidRPr="003D7E82" w:rsidRDefault="003D7E82" w:rsidP="003D7E82">
      <w:pPr>
        <w:ind w:left="4536"/>
        <w:rPr>
          <w:sz w:val="28"/>
          <w:szCs w:val="28"/>
        </w:rPr>
      </w:pPr>
    </w:p>
    <w:p w:rsidR="003D7E82" w:rsidRPr="003D7E82" w:rsidRDefault="003D7E82" w:rsidP="003D7E82">
      <w:pPr>
        <w:ind w:left="4536"/>
        <w:rPr>
          <w:sz w:val="28"/>
          <w:szCs w:val="28"/>
        </w:rPr>
      </w:pPr>
      <w:r w:rsidRPr="003D7E82">
        <w:rPr>
          <w:sz w:val="28"/>
          <w:szCs w:val="28"/>
          <w:u w:val="single"/>
        </w:rPr>
        <w:t xml:space="preserve">                                      </w:t>
      </w:r>
      <w:r w:rsidRPr="003D7E82">
        <w:rPr>
          <w:sz w:val="28"/>
          <w:szCs w:val="28"/>
        </w:rPr>
        <w:t xml:space="preserve"> Е.А. Каменева</w:t>
      </w:r>
    </w:p>
    <w:p w:rsidR="003D7E82" w:rsidRPr="003D7E82" w:rsidRDefault="003D7E82" w:rsidP="003D7E82">
      <w:pPr>
        <w:ind w:left="4536"/>
        <w:rPr>
          <w:sz w:val="28"/>
          <w:szCs w:val="28"/>
        </w:rPr>
      </w:pPr>
    </w:p>
    <w:p w:rsidR="003D7E82" w:rsidRPr="003D7E82" w:rsidRDefault="00650FFE" w:rsidP="003D7E82">
      <w:pPr>
        <w:ind w:left="4536"/>
        <w:rPr>
          <w:sz w:val="28"/>
          <w:szCs w:val="28"/>
        </w:rPr>
      </w:pPr>
      <w:bookmarkStart w:id="1" w:name="_GoBack"/>
      <w:r w:rsidRPr="00650FFE">
        <w:rPr>
          <w:sz w:val="28"/>
          <w:szCs w:val="28"/>
          <w:u w:val="single"/>
        </w:rPr>
        <w:t>« 29 »  июня</w:t>
      </w:r>
      <w:r>
        <w:rPr>
          <w:sz w:val="28"/>
          <w:szCs w:val="28"/>
        </w:rPr>
        <w:t xml:space="preserve">  </w:t>
      </w:r>
      <w:r w:rsidR="003D7E82" w:rsidRPr="003D7E82">
        <w:rPr>
          <w:sz w:val="28"/>
          <w:szCs w:val="28"/>
        </w:rPr>
        <w:t xml:space="preserve"> </w:t>
      </w:r>
      <w:bookmarkEnd w:id="1"/>
      <w:r w:rsidR="003D7E82" w:rsidRPr="003D7E82">
        <w:rPr>
          <w:sz w:val="28"/>
          <w:szCs w:val="28"/>
        </w:rPr>
        <w:t>2021г.</w:t>
      </w:r>
    </w:p>
    <w:p w:rsidR="00FA739D" w:rsidRPr="003D7E82" w:rsidRDefault="00FA739D">
      <w:pPr>
        <w:pStyle w:val="a3"/>
        <w:jc w:val="left"/>
      </w:pPr>
    </w:p>
    <w:p w:rsidR="00FA739D" w:rsidRDefault="00FA739D">
      <w:pPr>
        <w:pStyle w:val="a3"/>
        <w:spacing w:before="7"/>
        <w:jc w:val="left"/>
        <w:rPr>
          <w:sz w:val="30"/>
        </w:rPr>
      </w:pPr>
    </w:p>
    <w:p w:rsidR="00FA739D" w:rsidRDefault="00C41F0A" w:rsidP="00A202D4">
      <w:pPr>
        <w:pStyle w:val="a4"/>
        <w:ind w:left="0" w:right="32"/>
      </w:pPr>
      <w:bookmarkStart w:id="2" w:name="_Hlk75340647"/>
      <w:r>
        <w:t>Шаркова</w:t>
      </w:r>
      <w:r>
        <w:rPr>
          <w:spacing w:val="-3"/>
        </w:rPr>
        <w:t xml:space="preserve"> </w:t>
      </w:r>
      <w:r>
        <w:t>А.В.,</w:t>
      </w:r>
      <w:r>
        <w:rPr>
          <w:spacing w:val="-4"/>
        </w:rPr>
        <w:t xml:space="preserve"> </w:t>
      </w:r>
      <w:r>
        <w:t>Харитонова</w:t>
      </w:r>
      <w:r>
        <w:rPr>
          <w:spacing w:val="-4"/>
        </w:rPr>
        <w:t xml:space="preserve"> </w:t>
      </w:r>
      <w:r>
        <w:t>Т.В.</w:t>
      </w:r>
    </w:p>
    <w:bookmarkEnd w:id="2"/>
    <w:p w:rsidR="00FA739D" w:rsidRDefault="00FA739D" w:rsidP="00A202D4">
      <w:pPr>
        <w:pStyle w:val="a3"/>
        <w:ind w:right="32"/>
        <w:jc w:val="left"/>
        <w:rPr>
          <w:b/>
          <w:sz w:val="34"/>
        </w:rPr>
      </w:pPr>
    </w:p>
    <w:p w:rsidR="00FA739D" w:rsidRDefault="00C41F0A" w:rsidP="00A202D4">
      <w:pPr>
        <w:spacing w:before="251"/>
        <w:ind w:right="32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FA739D" w:rsidRDefault="00C41F0A" w:rsidP="00A202D4">
      <w:pPr>
        <w:spacing w:before="160"/>
        <w:ind w:right="32"/>
        <w:jc w:val="center"/>
        <w:rPr>
          <w:b/>
          <w:sz w:val="28"/>
        </w:rPr>
      </w:pPr>
      <w:r>
        <w:rPr>
          <w:b/>
          <w:sz w:val="28"/>
        </w:rPr>
        <w:t>НАУЧНО-ИССЛЕДОВАТЕЛЬСКОЙ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РАБОТЫ</w:t>
      </w:r>
    </w:p>
    <w:p w:rsidR="00FA739D" w:rsidRDefault="00C41F0A" w:rsidP="00A202D4">
      <w:pPr>
        <w:pStyle w:val="a3"/>
        <w:spacing w:before="212"/>
        <w:ind w:right="32"/>
        <w:jc w:val="center"/>
      </w:pPr>
      <w:r>
        <w:t>Направление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38.04.01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Экономика</w:t>
      </w:r>
    </w:p>
    <w:p w:rsidR="003D7E82" w:rsidRPr="004E6EF9" w:rsidRDefault="00B71E5B" w:rsidP="00A202D4">
      <w:pPr>
        <w:pStyle w:val="a4"/>
        <w:ind w:left="0" w:right="32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Направленность программы</w:t>
      </w:r>
      <w:r w:rsidR="003D7E82" w:rsidRPr="00325173">
        <w:rPr>
          <w:bCs w:val="0"/>
          <w:sz w:val="28"/>
          <w:szCs w:val="28"/>
        </w:rPr>
        <w:t xml:space="preserve"> </w:t>
      </w:r>
      <w:r w:rsidR="007A6794" w:rsidRPr="007A6794">
        <w:rPr>
          <w:b w:val="0"/>
          <w:bCs w:val="0"/>
          <w:sz w:val="28"/>
          <w:szCs w:val="28"/>
        </w:rPr>
        <w:t xml:space="preserve">магистратуры </w:t>
      </w:r>
      <w:r w:rsidR="003D7E82" w:rsidRPr="004E6EF9">
        <w:rPr>
          <w:b w:val="0"/>
          <w:bCs w:val="0"/>
          <w:sz w:val="28"/>
          <w:szCs w:val="28"/>
        </w:rPr>
        <w:t>«</w:t>
      </w:r>
      <w:bookmarkStart w:id="3" w:name="_Hlk75340609"/>
      <w:r w:rsidR="003D7E82" w:rsidRPr="004E6EF9">
        <w:rPr>
          <w:b w:val="0"/>
          <w:bCs w:val="0"/>
          <w:sz w:val="28"/>
          <w:szCs w:val="28"/>
        </w:rPr>
        <w:t xml:space="preserve">Экономика и моделирование </w:t>
      </w:r>
    </w:p>
    <w:p w:rsidR="003D7E82" w:rsidRPr="004E6EF9" w:rsidRDefault="003D7E82" w:rsidP="00A202D4">
      <w:pPr>
        <w:pStyle w:val="a4"/>
        <w:ind w:left="0" w:right="32"/>
        <w:rPr>
          <w:b w:val="0"/>
          <w:bCs w:val="0"/>
          <w:sz w:val="28"/>
          <w:szCs w:val="28"/>
        </w:rPr>
      </w:pPr>
      <w:r w:rsidRPr="004E6EF9">
        <w:rPr>
          <w:b w:val="0"/>
          <w:bCs w:val="0"/>
          <w:sz w:val="28"/>
          <w:szCs w:val="28"/>
        </w:rPr>
        <w:t>бизнес-процессов топливно-энергетического комплекса</w:t>
      </w:r>
      <w:r>
        <w:rPr>
          <w:b w:val="0"/>
          <w:bCs w:val="0"/>
          <w:sz w:val="28"/>
          <w:szCs w:val="28"/>
        </w:rPr>
        <w:t xml:space="preserve"> (с частичной реализацией на английском языке)</w:t>
      </w:r>
      <w:r w:rsidRPr="004E6EF9">
        <w:rPr>
          <w:b w:val="0"/>
          <w:bCs w:val="0"/>
          <w:sz w:val="28"/>
          <w:szCs w:val="28"/>
        </w:rPr>
        <w:t>»</w:t>
      </w:r>
      <w:bookmarkEnd w:id="3"/>
    </w:p>
    <w:p w:rsidR="00FA739D" w:rsidRDefault="00FA739D" w:rsidP="00A202D4">
      <w:pPr>
        <w:pStyle w:val="a3"/>
        <w:spacing w:before="11"/>
        <w:ind w:right="32"/>
        <w:jc w:val="center"/>
        <w:rPr>
          <w:sz w:val="27"/>
        </w:rPr>
      </w:pPr>
    </w:p>
    <w:p w:rsidR="00FA739D" w:rsidRDefault="00FA739D" w:rsidP="00A202D4">
      <w:pPr>
        <w:pStyle w:val="a3"/>
        <w:ind w:right="32"/>
        <w:jc w:val="left"/>
        <w:rPr>
          <w:sz w:val="30"/>
        </w:rPr>
      </w:pPr>
    </w:p>
    <w:p w:rsidR="003D7E82" w:rsidRPr="004E6EF9" w:rsidRDefault="003D7E82" w:rsidP="00A202D4">
      <w:pPr>
        <w:spacing w:line="276" w:lineRule="auto"/>
        <w:ind w:right="32"/>
        <w:jc w:val="center"/>
        <w:rPr>
          <w:rFonts w:eastAsia="Calibri"/>
          <w:i/>
          <w:sz w:val="24"/>
          <w:szCs w:val="24"/>
        </w:rPr>
      </w:pPr>
      <w:bookmarkStart w:id="4" w:name="_Hlk71821456"/>
      <w:r w:rsidRPr="004E6EF9">
        <w:rPr>
          <w:rFonts w:eastAsia="Calibri"/>
          <w:i/>
          <w:sz w:val="24"/>
          <w:szCs w:val="24"/>
        </w:rPr>
        <w:t xml:space="preserve">Рекомендовано Ученым советом </w:t>
      </w:r>
      <w:r>
        <w:rPr>
          <w:rFonts w:eastAsia="Calibri"/>
          <w:i/>
          <w:sz w:val="24"/>
          <w:szCs w:val="24"/>
        </w:rPr>
        <w:t>Факультета экономики и бизнеса</w:t>
      </w:r>
    </w:p>
    <w:p w:rsidR="003D7E82" w:rsidRPr="004E6EF9" w:rsidRDefault="003D7E82" w:rsidP="00A202D4">
      <w:pPr>
        <w:spacing w:line="276" w:lineRule="auto"/>
        <w:ind w:right="32"/>
        <w:jc w:val="center"/>
        <w:rPr>
          <w:rFonts w:eastAsia="Calibri"/>
          <w:i/>
          <w:sz w:val="24"/>
          <w:szCs w:val="24"/>
        </w:rPr>
      </w:pPr>
      <w:r w:rsidRPr="00E02FF3">
        <w:rPr>
          <w:rFonts w:eastAsia="Calibri"/>
          <w:i/>
          <w:sz w:val="24"/>
          <w:szCs w:val="24"/>
        </w:rPr>
        <w:t>протокол №</w:t>
      </w:r>
      <w:r w:rsidR="003A22B7" w:rsidRPr="00E02FF3">
        <w:rPr>
          <w:rFonts w:eastAsia="Calibri"/>
          <w:i/>
          <w:sz w:val="24"/>
          <w:szCs w:val="24"/>
        </w:rPr>
        <w:t xml:space="preserve"> </w:t>
      </w:r>
      <w:r w:rsidRPr="00E02FF3">
        <w:rPr>
          <w:rFonts w:eastAsia="Calibri"/>
          <w:i/>
          <w:sz w:val="24"/>
          <w:szCs w:val="24"/>
        </w:rPr>
        <w:t>10 от 22.06.2021 г.</w:t>
      </w:r>
    </w:p>
    <w:bookmarkEnd w:id="4"/>
    <w:p w:rsidR="00847E0D" w:rsidRPr="00847E0D" w:rsidRDefault="00847E0D" w:rsidP="00847E0D">
      <w:pPr>
        <w:tabs>
          <w:tab w:val="left" w:pos="709"/>
          <w:tab w:val="left" w:pos="993"/>
        </w:tabs>
        <w:jc w:val="center"/>
        <w:rPr>
          <w:i/>
          <w:sz w:val="24"/>
          <w:szCs w:val="28"/>
        </w:rPr>
      </w:pPr>
      <w:r w:rsidRPr="00847E0D">
        <w:rPr>
          <w:i/>
          <w:sz w:val="24"/>
          <w:szCs w:val="28"/>
        </w:rPr>
        <w:t>Одобрено Департаментом отраслевых рынков</w:t>
      </w:r>
    </w:p>
    <w:p w:rsidR="00847E0D" w:rsidRPr="00847E0D" w:rsidRDefault="00847E0D" w:rsidP="00847E0D">
      <w:pPr>
        <w:tabs>
          <w:tab w:val="left" w:pos="709"/>
          <w:tab w:val="left" w:pos="993"/>
        </w:tabs>
        <w:jc w:val="center"/>
        <w:rPr>
          <w:i/>
          <w:sz w:val="24"/>
          <w:szCs w:val="28"/>
        </w:rPr>
      </w:pPr>
      <w:r w:rsidRPr="00847E0D">
        <w:rPr>
          <w:i/>
          <w:sz w:val="24"/>
          <w:szCs w:val="28"/>
        </w:rPr>
        <w:t>протокол № 11 от 17.05.2021г.</w:t>
      </w:r>
    </w:p>
    <w:p w:rsidR="00FA739D" w:rsidRDefault="00FA739D" w:rsidP="00A202D4">
      <w:pPr>
        <w:pStyle w:val="a3"/>
        <w:ind w:right="32"/>
        <w:jc w:val="left"/>
        <w:rPr>
          <w:i/>
          <w:sz w:val="20"/>
        </w:rPr>
      </w:pPr>
    </w:p>
    <w:p w:rsidR="00FA739D" w:rsidRDefault="00FA739D" w:rsidP="00A202D4">
      <w:pPr>
        <w:pStyle w:val="a3"/>
        <w:spacing w:before="3"/>
        <w:ind w:right="32"/>
        <w:jc w:val="left"/>
        <w:rPr>
          <w:i/>
        </w:rPr>
      </w:pPr>
    </w:p>
    <w:p w:rsidR="00FA739D" w:rsidRDefault="00FA739D" w:rsidP="00A202D4">
      <w:pPr>
        <w:pStyle w:val="a3"/>
        <w:ind w:right="32"/>
        <w:jc w:val="left"/>
        <w:rPr>
          <w:sz w:val="20"/>
        </w:rPr>
      </w:pPr>
    </w:p>
    <w:p w:rsidR="00FA739D" w:rsidRDefault="00FA739D" w:rsidP="00A202D4">
      <w:pPr>
        <w:pStyle w:val="a3"/>
        <w:ind w:right="32"/>
        <w:jc w:val="left"/>
        <w:rPr>
          <w:sz w:val="20"/>
        </w:rPr>
      </w:pPr>
    </w:p>
    <w:p w:rsidR="00FA739D" w:rsidRDefault="00FA739D" w:rsidP="00A202D4">
      <w:pPr>
        <w:pStyle w:val="a3"/>
        <w:ind w:right="32"/>
        <w:jc w:val="left"/>
        <w:rPr>
          <w:sz w:val="20"/>
        </w:rPr>
      </w:pPr>
    </w:p>
    <w:p w:rsidR="00FA739D" w:rsidRDefault="00FA739D" w:rsidP="00A202D4">
      <w:pPr>
        <w:pStyle w:val="a3"/>
        <w:ind w:right="32"/>
        <w:jc w:val="left"/>
        <w:rPr>
          <w:sz w:val="20"/>
        </w:rPr>
      </w:pPr>
    </w:p>
    <w:p w:rsidR="00FA739D" w:rsidRDefault="00FA739D" w:rsidP="00A202D4">
      <w:pPr>
        <w:pStyle w:val="a3"/>
        <w:ind w:right="32"/>
        <w:jc w:val="left"/>
        <w:rPr>
          <w:sz w:val="20"/>
        </w:rPr>
      </w:pPr>
    </w:p>
    <w:p w:rsidR="00FA739D" w:rsidRDefault="00FA739D" w:rsidP="00A202D4">
      <w:pPr>
        <w:pStyle w:val="a3"/>
        <w:ind w:right="32"/>
        <w:jc w:val="left"/>
        <w:rPr>
          <w:sz w:val="20"/>
        </w:rPr>
      </w:pPr>
    </w:p>
    <w:p w:rsidR="00FA739D" w:rsidRDefault="00FA739D" w:rsidP="00A202D4">
      <w:pPr>
        <w:pStyle w:val="a3"/>
        <w:ind w:right="32"/>
        <w:jc w:val="left"/>
        <w:rPr>
          <w:sz w:val="20"/>
        </w:rPr>
      </w:pPr>
    </w:p>
    <w:p w:rsidR="00FA739D" w:rsidRDefault="00FA739D" w:rsidP="00A202D4">
      <w:pPr>
        <w:pStyle w:val="a3"/>
        <w:ind w:right="32"/>
        <w:jc w:val="left"/>
        <w:rPr>
          <w:sz w:val="20"/>
        </w:rPr>
      </w:pPr>
    </w:p>
    <w:p w:rsidR="00FA739D" w:rsidRDefault="00FA739D" w:rsidP="00A202D4">
      <w:pPr>
        <w:pStyle w:val="a3"/>
        <w:spacing w:before="7"/>
        <w:ind w:right="32"/>
        <w:jc w:val="left"/>
        <w:rPr>
          <w:sz w:val="24"/>
        </w:rPr>
      </w:pPr>
    </w:p>
    <w:p w:rsidR="00FA739D" w:rsidRDefault="00C41F0A" w:rsidP="00A202D4">
      <w:pPr>
        <w:spacing w:before="89"/>
        <w:ind w:right="32"/>
        <w:jc w:val="center"/>
        <w:rPr>
          <w:b/>
          <w:sz w:val="28"/>
        </w:rPr>
      </w:pPr>
      <w:r>
        <w:rPr>
          <w:b/>
          <w:sz w:val="28"/>
        </w:rPr>
        <w:t>Москва</w:t>
      </w:r>
      <w:r w:rsidR="003D7E82">
        <w:rPr>
          <w:b/>
          <w:sz w:val="28"/>
        </w:rPr>
        <w:t xml:space="preserve"> -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</w:t>
      </w:r>
      <w:r w:rsidR="00BA7036">
        <w:rPr>
          <w:b/>
          <w:sz w:val="28"/>
        </w:rPr>
        <w:t>21</w:t>
      </w:r>
    </w:p>
    <w:p w:rsidR="00FA739D" w:rsidRDefault="00FA739D">
      <w:pPr>
        <w:jc w:val="center"/>
        <w:rPr>
          <w:sz w:val="28"/>
        </w:rPr>
        <w:sectPr w:rsidR="00FA739D">
          <w:type w:val="continuous"/>
          <w:pgSz w:w="11910" w:h="16840"/>
          <w:pgMar w:top="1320" w:right="1080" w:bottom="280" w:left="1300" w:header="720" w:footer="720" w:gutter="0"/>
          <w:cols w:space="720"/>
        </w:sectPr>
      </w:pPr>
    </w:p>
    <w:p w:rsidR="00643C96" w:rsidRPr="00643C96" w:rsidRDefault="00C41F0A" w:rsidP="00643C96">
      <w:pPr>
        <w:pStyle w:val="af0"/>
        <w:spacing w:before="0" w:beforeAutospacing="0" w:after="0" w:afterAutospacing="0"/>
        <w:rPr>
          <w:b/>
          <w:spacing w:val="-67"/>
          <w:sz w:val="28"/>
        </w:rPr>
      </w:pPr>
      <w:r w:rsidRPr="00643C96">
        <w:rPr>
          <w:b/>
          <w:sz w:val="28"/>
        </w:rPr>
        <w:lastRenderedPageBreak/>
        <w:t>УДК [662.6/.9:005.5] (073)</w:t>
      </w:r>
      <w:r w:rsidRPr="00643C96">
        <w:rPr>
          <w:b/>
          <w:spacing w:val="-67"/>
          <w:sz w:val="28"/>
        </w:rPr>
        <w:t xml:space="preserve"> </w:t>
      </w:r>
    </w:p>
    <w:p w:rsidR="00643C96" w:rsidRPr="00643C96" w:rsidRDefault="00C41F0A" w:rsidP="00643C96">
      <w:pPr>
        <w:pStyle w:val="af0"/>
        <w:spacing w:before="0" w:beforeAutospacing="0" w:after="0" w:afterAutospacing="0"/>
        <w:rPr>
          <w:b/>
          <w:sz w:val="28"/>
        </w:rPr>
      </w:pPr>
      <w:r w:rsidRPr="00643C96">
        <w:rPr>
          <w:b/>
          <w:sz w:val="28"/>
        </w:rPr>
        <w:t>ББК</w:t>
      </w:r>
      <w:r w:rsidR="00643C96">
        <w:rPr>
          <w:b/>
          <w:sz w:val="28"/>
        </w:rPr>
        <w:t xml:space="preserve"> </w:t>
      </w:r>
      <w:r w:rsidR="00643C96" w:rsidRPr="00643C96">
        <w:rPr>
          <w:b/>
          <w:sz w:val="28"/>
        </w:rPr>
        <w:t xml:space="preserve">74.58 </w:t>
      </w:r>
    </w:p>
    <w:p w:rsidR="00643C96" w:rsidRPr="00643C96" w:rsidRDefault="00643C96" w:rsidP="00643C96">
      <w:pPr>
        <w:pStyle w:val="af0"/>
        <w:spacing w:before="0" w:beforeAutospacing="0" w:after="0" w:afterAutospacing="0"/>
        <w:rPr>
          <w:b/>
          <w:sz w:val="28"/>
        </w:rPr>
      </w:pPr>
      <w:r w:rsidRPr="00643C96">
        <w:rPr>
          <w:b/>
          <w:sz w:val="28"/>
        </w:rPr>
        <w:t>Ш-26</w:t>
      </w:r>
    </w:p>
    <w:p w:rsidR="00FA739D" w:rsidRDefault="00FA739D" w:rsidP="00643C96">
      <w:pPr>
        <w:spacing w:before="77"/>
        <w:ind w:right="6230"/>
        <w:rPr>
          <w:b/>
          <w:sz w:val="27"/>
        </w:rPr>
      </w:pPr>
    </w:p>
    <w:p w:rsidR="00EF3263" w:rsidRDefault="00EF3263" w:rsidP="00EF3263">
      <w:pPr>
        <w:pStyle w:val="a3"/>
        <w:jc w:val="left"/>
      </w:pPr>
    </w:p>
    <w:p w:rsidR="00FA739D" w:rsidRDefault="00C41F0A" w:rsidP="00EF3263">
      <w:pPr>
        <w:pStyle w:val="a3"/>
        <w:jc w:val="left"/>
      </w:pPr>
      <w:r>
        <w:t>Рецензенты:</w:t>
      </w:r>
    </w:p>
    <w:p w:rsidR="00FA739D" w:rsidRPr="003D7E82" w:rsidRDefault="00BA7036" w:rsidP="00EF3263">
      <w:pPr>
        <w:pStyle w:val="a3"/>
        <w:jc w:val="left"/>
      </w:pPr>
      <w:r w:rsidRPr="003D7E82">
        <w:rPr>
          <w:b/>
        </w:rPr>
        <w:t>Бондарчук Н.В.</w:t>
      </w:r>
      <w:r w:rsidR="00C41F0A" w:rsidRPr="003D7E82">
        <w:t>– профессор</w:t>
      </w:r>
      <w:r w:rsidRPr="003D7E82">
        <w:t xml:space="preserve"> </w:t>
      </w:r>
      <w:bookmarkStart w:id="5" w:name="_Hlk71641354"/>
      <w:r w:rsidRPr="003D7E82">
        <w:t xml:space="preserve">Департамента отраслевых рынков </w:t>
      </w:r>
      <w:bookmarkEnd w:id="5"/>
    </w:p>
    <w:p w:rsidR="00FA739D" w:rsidRPr="003D7E82" w:rsidRDefault="00BA7036" w:rsidP="00EF3263">
      <w:pPr>
        <w:rPr>
          <w:sz w:val="28"/>
          <w:szCs w:val="28"/>
        </w:rPr>
      </w:pPr>
      <w:r w:rsidRPr="003D7E82">
        <w:rPr>
          <w:b/>
          <w:sz w:val="28"/>
          <w:szCs w:val="28"/>
        </w:rPr>
        <w:t>Кириченко О.С</w:t>
      </w:r>
      <w:r w:rsidRPr="003D7E82">
        <w:rPr>
          <w:sz w:val="28"/>
          <w:szCs w:val="28"/>
        </w:rPr>
        <w:t>.</w:t>
      </w:r>
      <w:r w:rsidR="00C41F0A" w:rsidRPr="003D7E82">
        <w:rPr>
          <w:sz w:val="28"/>
          <w:szCs w:val="28"/>
        </w:rPr>
        <w:t xml:space="preserve">– </w:t>
      </w:r>
      <w:r w:rsidRPr="003D7E82">
        <w:rPr>
          <w:sz w:val="28"/>
          <w:szCs w:val="28"/>
        </w:rPr>
        <w:t>доцент Департамента отраслевых рынков</w:t>
      </w:r>
    </w:p>
    <w:p w:rsidR="00FA739D" w:rsidRDefault="00FA739D" w:rsidP="00EF3263">
      <w:pPr>
        <w:pStyle w:val="a3"/>
        <w:spacing w:before="10"/>
        <w:jc w:val="left"/>
        <w:rPr>
          <w:sz w:val="27"/>
        </w:rPr>
      </w:pPr>
    </w:p>
    <w:p w:rsidR="00EF3263" w:rsidRDefault="00EF3263" w:rsidP="00EF3263">
      <w:pPr>
        <w:pStyle w:val="a3"/>
        <w:spacing w:before="10"/>
        <w:jc w:val="left"/>
        <w:rPr>
          <w:sz w:val="27"/>
        </w:rPr>
      </w:pPr>
    </w:p>
    <w:p w:rsidR="00FA739D" w:rsidRDefault="00C41F0A" w:rsidP="00EF3263">
      <w:pPr>
        <w:pStyle w:val="a3"/>
        <w:ind w:right="32"/>
      </w:pPr>
      <w:r>
        <w:t>Программа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38.04.04</w:t>
      </w:r>
      <w:r>
        <w:rPr>
          <w:spacing w:val="1"/>
        </w:rPr>
        <w:t xml:space="preserve"> </w:t>
      </w:r>
      <w:r w:rsidR="00B71E5B">
        <w:rPr>
          <w:spacing w:val="1"/>
        </w:rPr>
        <w:t>«</w:t>
      </w:r>
      <w:r>
        <w:t>Экономика</w:t>
      </w:r>
      <w:r w:rsidR="00B71E5B">
        <w:t>»</w:t>
      </w:r>
      <w:r>
        <w:t>,</w:t>
      </w:r>
      <w:r>
        <w:rPr>
          <w:spacing w:val="1"/>
        </w:rPr>
        <w:t xml:space="preserve"> </w:t>
      </w:r>
      <w:r w:rsidR="00B71E5B">
        <w:t>направленность программы</w:t>
      </w:r>
      <w:r>
        <w:t xml:space="preserve"> «Экономика и моделирование бизнес-процессов</w:t>
      </w:r>
      <w:r>
        <w:rPr>
          <w:spacing w:val="1"/>
        </w:rPr>
        <w:t xml:space="preserve"> </w:t>
      </w:r>
      <w:r>
        <w:t>топливно-энергетического</w:t>
      </w:r>
      <w:r>
        <w:rPr>
          <w:spacing w:val="1"/>
        </w:rPr>
        <w:t xml:space="preserve"> </w:t>
      </w:r>
      <w:r>
        <w:t>комплекса</w:t>
      </w:r>
      <w:r w:rsidR="00B71E5B">
        <w:t xml:space="preserve"> (с частичной реализацией на английском языке)</w:t>
      </w:r>
      <w:r>
        <w:t>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университет,</w:t>
      </w:r>
      <w:r>
        <w:rPr>
          <w:spacing w:val="1"/>
        </w:rPr>
        <w:t xml:space="preserve"> </w:t>
      </w:r>
      <w:r>
        <w:t>20</w:t>
      </w:r>
      <w:r w:rsidR="00C21BE5">
        <w:t>21</w:t>
      </w:r>
      <w:r>
        <w:t>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</w:t>
      </w:r>
      <w:r w:rsidR="002B7BAE">
        <w:t>4</w:t>
      </w:r>
      <w:r>
        <w:t xml:space="preserve"> с.</w:t>
      </w:r>
    </w:p>
    <w:p w:rsidR="00FA739D" w:rsidRDefault="00FA739D" w:rsidP="00EF3263">
      <w:pPr>
        <w:pStyle w:val="a3"/>
        <w:spacing w:before="4"/>
        <w:ind w:right="32"/>
        <w:jc w:val="left"/>
        <w:rPr>
          <w:sz w:val="31"/>
        </w:rPr>
      </w:pPr>
    </w:p>
    <w:p w:rsidR="00FA739D" w:rsidRDefault="00C41F0A" w:rsidP="00EF3263">
      <w:pPr>
        <w:pStyle w:val="a3"/>
        <w:spacing w:line="268" w:lineRule="auto"/>
        <w:ind w:right="32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представлены: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НИР,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проведения и основные этапы НИР студента магистратуры, руководство и</w:t>
      </w:r>
      <w:r>
        <w:rPr>
          <w:spacing w:val="1"/>
        </w:rPr>
        <w:t xml:space="preserve"> </w:t>
      </w:r>
      <w:r>
        <w:t>контроль,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НИР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НИР,</w:t>
      </w:r>
      <w:r>
        <w:rPr>
          <w:spacing w:val="1"/>
        </w:rPr>
        <w:t xml:space="preserve"> </w:t>
      </w:r>
      <w:r>
        <w:t>учебно-методическое обеспечение, методические указания по выполнению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r>
        <w:t>работы.</w:t>
      </w:r>
    </w:p>
    <w:p w:rsidR="00FA739D" w:rsidRDefault="00FA739D">
      <w:pPr>
        <w:pStyle w:val="a3"/>
        <w:jc w:val="left"/>
        <w:rPr>
          <w:sz w:val="30"/>
        </w:rPr>
      </w:pPr>
    </w:p>
    <w:p w:rsidR="00FA739D" w:rsidRDefault="00C41F0A">
      <w:pPr>
        <w:spacing w:before="259"/>
        <w:ind w:left="535" w:right="750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FA739D" w:rsidRDefault="00FA739D">
      <w:pPr>
        <w:pStyle w:val="a3"/>
        <w:spacing w:before="6"/>
        <w:jc w:val="left"/>
        <w:rPr>
          <w:i/>
        </w:rPr>
      </w:pPr>
    </w:p>
    <w:p w:rsidR="00FA739D" w:rsidRDefault="00C41F0A">
      <w:pPr>
        <w:pStyle w:val="2"/>
        <w:ind w:right="2710" w:firstLine="153"/>
      </w:pPr>
      <w:bookmarkStart w:id="6" w:name="_Toc75039967"/>
      <w:r>
        <w:t>Шаркова Антонина Васильевна</w:t>
      </w:r>
      <w:r>
        <w:rPr>
          <w:spacing w:val="1"/>
        </w:rPr>
        <w:t xml:space="preserve"> </w:t>
      </w:r>
      <w:r>
        <w:t>Харитонова</w:t>
      </w:r>
      <w:r>
        <w:rPr>
          <w:spacing w:val="-7"/>
        </w:rPr>
        <w:t xml:space="preserve"> </w:t>
      </w:r>
      <w:r>
        <w:t>Татьяна</w:t>
      </w:r>
      <w:r>
        <w:rPr>
          <w:spacing w:val="-7"/>
        </w:rPr>
        <w:t xml:space="preserve"> </w:t>
      </w:r>
      <w:r>
        <w:t>Викторовна</w:t>
      </w:r>
      <w:bookmarkEnd w:id="6"/>
    </w:p>
    <w:p w:rsidR="00FA739D" w:rsidRDefault="00FA739D">
      <w:pPr>
        <w:pStyle w:val="a3"/>
        <w:spacing w:before="9"/>
        <w:jc w:val="left"/>
        <w:rPr>
          <w:b/>
          <w:i/>
          <w:sz w:val="27"/>
        </w:rPr>
      </w:pPr>
    </w:p>
    <w:p w:rsidR="00FA739D" w:rsidRDefault="00C41F0A">
      <w:pPr>
        <w:pStyle w:val="a4"/>
        <w:ind w:left="1248" w:right="1467"/>
      </w:pPr>
      <w:r>
        <w:t>Программа</w:t>
      </w:r>
      <w:r>
        <w:rPr>
          <w:spacing w:val="-8"/>
        </w:rPr>
        <w:t xml:space="preserve"> </w:t>
      </w:r>
      <w:r>
        <w:t>научно-исследовательской</w:t>
      </w:r>
      <w:r>
        <w:rPr>
          <w:spacing w:val="-9"/>
        </w:rPr>
        <w:t xml:space="preserve"> </w:t>
      </w:r>
      <w:r>
        <w:t>работы</w:t>
      </w:r>
    </w:p>
    <w:p w:rsidR="00FA739D" w:rsidRDefault="00FA739D">
      <w:pPr>
        <w:pStyle w:val="a3"/>
        <w:spacing w:before="8"/>
        <w:jc w:val="left"/>
        <w:rPr>
          <w:b/>
          <w:sz w:val="27"/>
        </w:rPr>
      </w:pPr>
    </w:p>
    <w:p w:rsidR="00FA739D" w:rsidRDefault="00C41F0A">
      <w:pPr>
        <w:pStyle w:val="a3"/>
        <w:tabs>
          <w:tab w:val="left" w:pos="3329"/>
          <w:tab w:val="left" w:pos="4821"/>
          <w:tab w:val="left" w:pos="6089"/>
        </w:tabs>
        <w:ind w:left="1875" w:right="2096"/>
        <w:jc w:val="center"/>
      </w:pPr>
      <w:r>
        <w:t>Формат 60х90/16. Гарнитура TimesNewRoman</w:t>
      </w:r>
      <w:r>
        <w:rPr>
          <w:spacing w:val="-67"/>
        </w:rPr>
        <w:t xml:space="preserve"> </w:t>
      </w:r>
      <w:r>
        <w:t>Усл.</w:t>
      </w:r>
      <w:r>
        <w:rPr>
          <w:spacing w:val="-2"/>
        </w:rPr>
        <w:t xml:space="preserve"> </w:t>
      </w:r>
      <w:r>
        <w:t>п.л.</w:t>
      </w:r>
      <w:r>
        <w:rPr>
          <w:u w:val="single"/>
        </w:rPr>
        <w:tab/>
      </w:r>
      <w:r>
        <w:t>. Изд.</w:t>
      </w:r>
      <w:r>
        <w:rPr>
          <w:spacing w:val="-1"/>
        </w:rPr>
        <w:t xml:space="preserve"> </w:t>
      </w:r>
      <w:r>
        <w:t>№</w:t>
      </w:r>
      <w:r>
        <w:rPr>
          <w:u w:val="single"/>
        </w:rPr>
        <w:tab/>
      </w:r>
      <w:r>
        <w:t>. Тираж</w:t>
      </w:r>
      <w:r>
        <w:tab/>
        <w:t>экз.</w:t>
      </w:r>
    </w:p>
    <w:p w:rsidR="00FA739D" w:rsidRDefault="00C41F0A">
      <w:pPr>
        <w:pStyle w:val="a3"/>
        <w:spacing w:line="321" w:lineRule="exact"/>
        <w:ind w:left="530" w:right="750"/>
        <w:jc w:val="center"/>
      </w:pPr>
      <w:r>
        <w:t>Отпечатано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Финансовом</w:t>
      </w:r>
      <w:r>
        <w:rPr>
          <w:spacing w:val="-3"/>
        </w:rPr>
        <w:t xml:space="preserve"> </w:t>
      </w:r>
      <w:r>
        <w:t>университете</w:t>
      </w:r>
    </w:p>
    <w:p w:rsidR="00FA739D" w:rsidRDefault="00FA739D">
      <w:pPr>
        <w:pStyle w:val="a3"/>
        <w:jc w:val="left"/>
        <w:rPr>
          <w:sz w:val="30"/>
        </w:rPr>
      </w:pPr>
    </w:p>
    <w:p w:rsidR="00FA739D" w:rsidRDefault="00FA739D">
      <w:pPr>
        <w:pStyle w:val="a3"/>
        <w:jc w:val="left"/>
        <w:rPr>
          <w:sz w:val="30"/>
        </w:rPr>
      </w:pPr>
    </w:p>
    <w:p w:rsidR="00FA739D" w:rsidRDefault="00FA739D">
      <w:pPr>
        <w:pStyle w:val="a3"/>
        <w:jc w:val="left"/>
        <w:rPr>
          <w:sz w:val="38"/>
        </w:rPr>
      </w:pPr>
    </w:p>
    <w:p w:rsidR="00FA739D" w:rsidRDefault="00C41F0A" w:rsidP="003F658A">
      <w:pPr>
        <w:pStyle w:val="a3"/>
        <w:spacing w:before="1" w:line="322" w:lineRule="exact"/>
        <w:ind w:left="5245"/>
        <w:jc w:val="left"/>
      </w:pPr>
      <w:r>
        <w:t>©</w:t>
      </w:r>
      <w:r>
        <w:rPr>
          <w:spacing w:val="-2"/>
        </w:rPr>
        <w:t xml:space="preserve"> </w:t>
      </w:r>
      <w:r>
        <w:t>Шаркова</w:t>
      </w:r>
      <w:r>
        <w:rPr>
          <w:spacing w:val="-3"/>
        </w:rPr>
        <w:t xml:space="preserve"> </w:t>
      </w:r>
      <w:r>
        <w:t>Антонина</w:t>
      </w:r>
      <w:r>
        <w:rPr>
          <w:spacing w:val="-1"/>
        </w:rPr>
        <w:t xml:space="preserve"> </w:t>
      </w:r>
      <w:r>
        <w:t>Васильевна</w:t>
      </w:r>
    </w:p>
    <w:p w:rsidR="00FA739D" w:rsidRDefault="00C41F0A" w:rsidP="003F658A">
      <w:pPr>
        <w:pStyle w:val="a3"/>
        <w:spacing w:line="322" w:lineRule="exact"/>
        <w:ind w:left="5245"/>
        <w:jc w:val="left"/>
      </w:pPr>
      <w:r>
        <w:t>©</w:t>
      </w:r>
      <w:r>
        <w:rPr>
          <w:spacing w:val="-4"/>
        </w:rPr>
        <w:t xml:space="preserve"> </w:t>
      </w:r>
      <w:r>
        <w:t>Харитонова</w:t>
      </w:r>
      <w:r>
        <w:rPr>
          <w:spacing w:val="-4"/>
        </w:rPr>
        <w:t xml:space="preserve"> </w:t>
      </w:r>
      <w:r>
        <w:t>Татьяна</w:t>
      </w:r>
      <w:r>
        <w:rPr>
          <w:spacing w:val="-3"/>
        </w:rPr>
        <w:t xml:space="preserve"> </w:t>
      </w:r>
      <w:r>
        <w:t>Викторовна</w:t>
      </w:r>
    </w:p>
    <w:p w:rsidR="00FA739D" w:rsidRDefault="00C41F0A" w:rsidP="003F658A">
      <w:pPr>
        <w:pStyle w:val="a3"/>
        <w:spacing w:line="322" w:lineRule="exact"/>
        <w:ind w:left="5245"/>
        <w:jc w:val="left"/>
      </w:pPr>
      <w:r>
        <w:t>©</w:t>
      </w:r>
      <w:r>
        <w:rPr>
          <w:spacing w:val="-4"/>
        </w:rPr>
        <w:t xml:space="preserve"> </w:t>
      </w:r>
      <w:r>
        <w:t>Финансовый</w:t>
      </w:r>
      <w:r>
        <w:rPr>
          <w:spacing w:val="-3"/>
        </w:rPr>
        <w:t xml:space="preserve"> </w:t>
      </w:r>
      <w:r>
        <w:t>университет,</w:t>
      </w:r>
      <w:r>
        <w:rPr>
          <w:spacing w:val="-2"/>
        </w:rPr>
        <w:t xml:space="preserve"> </w:t>
      </w:r>
      <w:r>
        <w:t>20</w:t>
      </w:r>
      <w:r w:rsidR="00BA7036">
        <w:t>21</w:t>
      </w:r>
    </w:p>
    <w:p w:rsidR="00FA739D" w:rsidRDefault="00FA739D" w:rsidP="003F658A">
      <w:pPr>
        <w:spacing w:line="322" w:lineRule="exact"/>
        <w:ind w:left="5245"/>
        <w:sectPr w:rsidR="00FA739D">
          <w:footerReference w:type="default" r:id="rId8"/>
          <w:pgSz w:w="11910" w:h="16840"/>
          <w:pgMar w:top="1320" w:right="1080" w:bottom="840" w:left="1300" w:header="0" w:footer="654" w:gutter="0"/>
          <w:pgNumType w:start="2"/>
          <w:cols w:space="720"/>
        </w:sectPr>
      </w:pPr>
    </w:p>
    <w:p w:rsidR="00FA739D" w:rsidRDefault="00C41F0A">
      <w:pPr>
        <w:spacing w:before="77"/>
        <w:ind w:left="1248" w:right="1462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093BC0" w:rsidRDefault="00093BC0">
      <w:pPr>
        <w:spacing w:before="77"/>
        <w:ind w:left="1248" w:right="1462"/>
        <w:jc w:val="center"/>
        <w:rPr>
          <w:b/>
          <w:sz w:val="28"/>
        </w:rPr>
      </w:pPr>
    </w:p>
    <w:sdt>
      <w:sdtPr>
        <w:id w:val="-162551785"/>
        <w:docPartObj>
          <w:docPartGallery w:val="Table of Contents"/>
          <w:docPartUnique/>
        </w:docPartObj>
      </w:sdtPr>
      <w:sdtEndPr/>
      <w:sdtContent>
        <w:p w:rsidR="00093BC0" w:rsidRDefault="00820894" w:rsidP="00093BC0">
          <w:pPr>
            <w:pStyle w:val="10"/>
            <w:tabs>
              <w:tab w:val="left" w:pos="284"/>
              <w:tab w:val="right" w:leader="dot" w:pos="9520"/>
            </w:tabs>
            <w:spacing w:before="0" w:line="360" w:lineRule="auto"/>
            <w:ind w:left="284" w:hanging="284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 w:rsidR="00093BC0">
            <w:instrText xml:space="preserve"> TOC \o "1-1" \h \z \u </w:instrText>
          </w:r>
          <w:r>
            <w:fldChar w:fldCharType="separate"/>
          </w:r>
          <w:hyperlink w:anchor="_Toc75040219" w:history="1">
            <w:r w:rsidR="00093BC0" w:rsidRPr="00050D4D">
              <w:rPr>
                <w:rStyle w:val="ac"/>
                <w:noProof/>
              </w:rPr>
              <w:t>1.</w:t>
            </w:r>
            <w:r w:rsidR="00093B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093BC0" w:rsidRPr="00050D4D">
              <w:rPr>
                <w:rStyle w:val="ac"/>
                <w:noProof/>
              </w:rPr>
              <w:t>Перечень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планируемых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результатов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обучения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при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выполнении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научно-исследовательской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работы,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соотнесенных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с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планируемыми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результатами</w:t>
            </w:r>
            <w:r w:rsidR="00093BC0" w:rsidRPr="00050D4D">
              <w:rPr>
                <w:rStyle w:val="ac"/>
                <w:noProof/>
                <w:spacing w:val="-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освоения</w:t>
            </w:r>
            <w:r w:rsidR="00093BC0" w:rsidRPr="00050D4D">
              <w:rPr>
                <w:rStyle w:val="ac"/>
                <w:noProof/>
                <w:spacing w:val="-3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образовательной</w:t>
            </w:r>
            <w:r w:rsidR="00093BC0" w:rsidRPr="00050D4D">
              <w:rPr>
                <w:rStyle w:val="ac"/>
                <w:noProof/>
                <w:spacing w:val="-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программы</w:t>
            </w:r>
            <w:r w:rsidR="00093BC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93BC0">
              <w:rPr>
                <w:noProof/>
                <w:webHidden/>
              </w:rPr>
              <w:instrText xml:space="preserve"> PAGEREF _Toc75040219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47E0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3BC0" w:rsidRDefault="00636EEC" w:rsidP="00093BC0">
          <w:pPr>
            <w:pStyle w:val="10"/>
            <w:tabs>
              <w:tab w:val="left" w:pos="284"/>
              <w:tab w:val="right" w:leader="dot" w:pos="9520"/>
            </w:tabs>
            <w:spacing w:before="0" w:line="360" w:lineRule="auto"/>
            <w:ind w:left="284" w:hanging="284"/>
            <w:jc w:val="both"/>
            <w:rPr>
              <w:rStyle w:val="ac"/>
              <w:noProof/>
            </w:rPr>
          </w:pPr>
          <w:hyperlink w:anchor="_Toc75040220" w:history="1">
            <w:r w:rsidR="00093BC0" w:rsidRPr="00050D4D">
              <w:rPr>
                <w:rStyle w:val="ac"/>
                <w:noProof/>
              </w:rPr>
              <w:t>2.</w:t>
            </w:r>
            <w:r w:rsidR="00093B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093BC0" w:rsidRPr="00050D4D">
              <w:rPr>
                <w:rStyle w:val="ac"/>
                <w:noProof/>
              </w:rPr>
              <w:t>Место</w:t>
            </w:r>
            <w:r w:rsidR="00093BC0" w:rsidRPr="00050D4D">
              <w:rPr>
                <w:rStyle w:val="ac"/>
                <w:noProof/>
                <w:spacing w:val="-3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НИР</w:t>
            </w:r>
            <w:r w:rsidR="00093BC0" w:rsidRPr="00050D4D">
              <w:rPr>
                <w:rStyle w:val="ac"/>
                <w:noProof/>
                <w:spacing w:val="-4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в</w:t>
            </w:r>
            <w:r w:rsidR="00093BC0" w:rsidRPr="00050D4D">
              <w:rPr>
                <w:rStyle w:val="ac"/>
                <w:noProof/>
                <w:spacing w:val="-3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структуре</w:t>
            </w:r>
            <w:r w:rsidR="00093BC0" w:rsidRPr="00050D4D">
              <w:rPr>
                <w:rStyle w:val="ac"/>
                <w:noProof/>
                <w:spacing w:val="-6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образовательной</w:t>
            </w:r>
            <w:r w:rsidR="00093BC0" w:rsidRPr="00050D4D">
              <w:rPr>
                <w:rStyle w:val="ac"/>
                <w:noProof/>
                <w:spacing w:val="-3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программы</w:t>
            </w:r>
            <w:r w:rsidR="00093BC0">
              <w:rPr>
                <w:noProof/>
                <w:webHidden/>
              </w:rPr>
              <w:tab/>
            </w:r>
            <w:r w:rsidR="00820894">
              <w:rPr>
                <w:noProof/>
                <w:webHidden/>
              </w:rPr>
              <w:fldChar w:fldCharType="begin"/>
            </w:r>
            <w:r w:rsidR="00093BC0">
              <w:rPr>
                <w:noProof/>
                <w:webHidden/>
              </w:rPr>
              <w:instrText xml:space="preserve"> PAGEREF _Toc75040220 \h </w:instrText>
            </w:r>
            <w:r w:rsidR="00820894">
              <w:rPr>
                <w:noProof/>
                <w:webHidden/>
              </w:rPr>
            </w:r>
            <w:r w:rsidR="00820894">
              <w:rPr>
                <w:noProof/>
                <w:webHidden/>
              </w:rPr>
              <w:fldChar w:fldCharType="separate"/>
            </w:r>
            <w:r w:rsidR="00847E0D">
              <w:rPr>
                <w:noProof/>
                <w:webHidden/>
              </w:rPr>
              <w:t>8</w:t>
            </w:r>
            <w:r w:rsidR="00820894">
              <w:rPr>
                <w:noProof/>
                <w:webHidden/>
              </w:rPr>
              <w:fldChar w:fldCharType="end"/>
            </w:r>
          </w:hyperlink>
        </w:p>
        <w:p w:rsidR="00093BC0" w:rsidRPr="00093BC0" w:rsidRDefault="00093BC0" w:rsidP="00093BC0">
          <w:pPr>
            <w:pStyle w:val="10"/>
            <w:tabs>
              <w:tab w:val="left" w:pos="284"/>
              <w:tab w:val="right" w:leader="dot" w:pos="9520"/>
            </w:tabs>
            <w:spacing w:before="0" w:line="360" w:lineRule="auto"/>
            <w:ind w:left="284" w:hanging="284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t xml:space="preserve">3. </w:t>
          </w:r>
          <w:r w:rsidRPr="00093BC0">
            <w:t>Объем</w:t>
          </w:r>
          <w:r w:rsidRPr="00093BC0">
            <w:rPr>
              <w:spacing w:val="40"/>
            </w:rPr>
            <w:t xml:space="preserve"> </w:t>
          </w:r>
          <w:r w:rsidRPr="00093BC0">
            <w:t>НИР</w:t>
          </w:r>
          <w:r w:rsidRPr="00093BC0">
            <w:rPr>
              <w:spacing w:val="39"/>
            </w:rPr>
            <w:t xml:space="preserve"> </w:t>
          </w:r>
          <w:r w:rsidRPr="00093BC0">
            <w:t>в</w:t>
          </w:r>
          <w:r w:rsidRPr="00093BC0">
            <w:rPr>
              <w:spacing w:val="40"/>
            </w:rPr>
            <w:t xml:space="preserve"> </w:t>
          </w:r>
          <w:r w:rsidRPr="00093BC0">
            <w:t>зачетных</w:t>
          </w:r>
          <w:r w:rsidRPr="00093BC0">
            <w:rPr>
              <w:spacing w:val="41"/>
            </w:rPr>
            <w:t xml:space="preserve"> </w:t>
          </w:r>
          <w:r w:rsidRPr="00093BC0">
            <w:t>единицах</w:t>
          </w:r>
          <w:r w:rsidRPr="00093BC0">
            <w:rPr>
              <w:spacing w:val="41"/>
            </w:rPr>
            <w:t xml:space="preserve"> </w:t>
          </w:r>
          <w:r w:rsidRPr="00093BC0">
            <w:t>и</w:t>
          </w:r>
          <w:r w:rsidRPr="00093BC0">
            <w:rPr>
              <w:spacing w:val="39"/>
            </w:rPr>
            <w:t xml:space="preserve"> </w:t>
          </w:r>
          <w:r w:rsidRPr="00093BC0">
            <w:t>в</w:t>
          </w:r>
          <w:r w:rsidRPr="00093BC0">
            <w:rPr>
              <w:spacing w:val="40"/>
            </w:rPr>
            <w:t xml:space="preserve"> </w:t>
          </w:r>
          <w:r w:rsidRPr="00093BC0">
            <w:t>академических</w:t>
          </w:r>
          <w:r w:rsidRPr="00093BC0">
            <w:rPr>
              <w:spacing w:val="41"/>
            </w:rPr>
            <w:t xml:space="preserve"> </w:t>
          </w:r>
          <w:r w:rsidRPr="00093BC0">
            <w:t>часах</w:t>
          </w:r>
          <w:r w:rsidRPr="00093BC0">
            <w:rPr>
              <w:spacing w:val="41"/>
            </w:rPr>
            <w:t xml:space="preserve"> </w:t>
          </w:r>
          <w:r w:rsidRPr="00093BC0">
            <w:t>с</w:t>
          </w:r>
          <w:r w:rsidRPr="00093BC0">
            <w:rPr>
              <w:spacing w:val="-67"/>
            </w:rPr>
            <w:t xml:space="preserve"> </w:t>
          </w:r>
          <w:r w:rsidRPr="00093BC0">
            <w:t>выделением</w:t>
          </w:r>
          <w:r w:rsidRPr="00093BC0">
            <w:rPr>
              <w:spacing w:val="-9"/>
            </w:rPr>
            <w:t xml:space="preserve"> </w:t>
          </w:r>
          <w:r w:rsidRPr="00093BC0">
            <w:t>объема</w:t>
          </w:r>
          <w:r w:rsidRPr="00093BC0">
            <w:rPr>
              <w:spacing w:val="-6"/>
            </w:rPr>
            <w:t xml:space="preserve"> </w:t>
          </w:r>
          <w:r w:rsidRPr="00093BC0">
            <w:t>аудиторной</w:t>
          </w:r>
          <w:r w:rsidRPr="00093BC0">
            <w:rPr>
              <w:spacing w:val="-8"/>
            </w:rPr>
            <w:t xml:space="preserve"> </w:t>
          </w:r>
          <w:r w:rsidRPr="00093BC0">
            <w:t>(семинары)</w:t>
          </w:r>
          <w:r w:rsidRPr="00093BC0">
            <w:rPr>
              <w:spacing w:val="-6"/>
            </w:rPr>
            <w:t xml:space="preserve"> </w:t>
          </w:r>
          <w:r w:rsidRPr="00093BC0">
            <w:t>и</w:t>
          </w:r>
          <w:r w:rsidRPr="00093BC0">
            <w:rPr>
              <w:spacing w:val="-7"/>
            </w:rPr>
            <w:t xml:space="preserve"> </w:t>
          </w:r>
          <w:r w:rsidRPr="00093BC0">
            <w:t>самостоятельной</w:t>
          </w:r>
          <w:r w:rsidRPr="00093BC0">
            <w:rPr>
              <w:spacing w:val="-8"/>
            </w:rPr>
            <w:t xml:space="preserve"> </w:t>
          </w:r>
          <w:r w:rsidRPr="00093BC0">
            <w:t>работы</w:t>
          </w:r>
          <w:r>
            <w:t>…………………..8</w:t>
          </w:r>
        </w:p>
        <w:p w:rsidR="00093BC0" w:rsidRDefault="00636EEC" w:rsidP="00093BC0">
          <w:pPr>
            <w:pStyle w:val="10"/>
            <w:tabs>
              <w:tab w:val="left" w:pos="284"/>
              <w:tab w:val="right" w:leader="dot" w:pos="9520"/>
            </w:tabs>
            <w:spacing w:before="0" w:line="360" w:lineRule="auto"/>
            <w:ind w:left="284" w:hanging="284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5040221" w:history="1">
            <w:r w:rsidR="00093BC0" w:rsidRPr="00050D4D">
              <w:rPr>
                <w:rStyle w:val="ac"/>
                <w:noProof/>
              </w:rPr>
              <w:t>4.</w:t>
            </w:r>
            <w:r w:rsidR="00093B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093BC0" w:rsidRPr="00050D4D">
              <w:rPr>
                <w:rStyle w:val="ac"/>
                <w:noProof/>
              </w:rPr>
              <w:t>Содержание</w:t>
            </w:r>
            <w:r w:rsidR="00093BC0" w:rsidRPr="00050D4D">
              <w:rPr>
                <w:rStyle w:val="ac"/>
                <w:noProof/>
                <w:spacing w:val="-5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НИР</w:t>
            </w:r>
            <w:r w:rsidR="00093BC0">
              <w:rPr>
                <w:noProof/>
                <w:webHidden/>
              </w:rPr>
              <w:tab/>
            </w:r>
            <w:r w:rsidR="00820894">
              <w:rPr>
                <w:noProof/>
                <w:webHidden/>
              </w:rPr>
              <w:fldChar w:fldCharType="begin"/>
            </w:r>
            <w:r w:rsidR="00093BC0">
              <w:rPr>
                <w:noProof/>
                <w:webHidden/>
              </w:rPr>
              <w:instrText xml:space="preserve"> PAGEREF _Toc75040221 \h </w:instrText>
            </w:r>
            <w:r w:rsidR="00820894">
              <w:rPr>
                <w:noProof/>
                <w:webHidden/>
              </w:rPr>
            </w:r>
            <w:r w:rsidR="00820894">
              <w:rPr>
                <w:noProof/>
                <w:webHidden/>
              </w:rPr>
              <w:fldChar w:fldCharType="separate"/>
            </w:r>
            <w:r w:rsidR="00847E0D">
              <w:rPr>
                <w:noProof/>
                <w:webHidden/>
              </w:rPr>
              <w:t>9</w:t>
            </w:r>
            <w:r w:rsidR="00820894">
              <w:rPr>
                <w:noProof/>
                <w:webHidden/>
              </w:rPr>
              <w:fldChar w:fldCharType="end"/>
            </w:r>
          </w:hyperlink>
        </w:p>
        <w:p w:rsidR="00093BC0" w:rsidRDefault="00636EEC" w:rsidP="00093BC0">
          <w:pPr>
            <w:pStyle w:val="10"/>
            <w:tabs>
              <w:tab w:val="left" w:pos="284"/>
              <w:tab w:val="right" w:leader="dot" w:pos="9520"/>
            </w:tabs>
            <w:spacing w:before="0" w:line="360" w:lineRule="auto"/>
            <w:ind w:left="284" w:hanging="284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5040222" w:history="1">
            <w:r w:rsidR="00093BC0" w:rsidRPr="00050D4D">
              <w:rPr>
                <w:rStyle w:val="ac"/>
                <w:noProof/>
              </w:rPr>
              <w:t>5.</w:t>
            </w:r>
            <w:r w:rsidR="00093B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093BC0" w:rsidRPr="00050D4D">
              <w:rPr>
                <w:rStyle w:val="ac"/>
                <w:noProof/>
              </w:rPr>
              <w:t>Учебно-методическое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обеспечение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для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самостоятельной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работы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обучающихся</w:t>
            </w:r>
            <w:r w:rsidR="00093BC0" w:rsidRPr="00050D4D">
              <w:rPr>
                <w:rStyle w:val="ac"/>
                <w:noProof/>
                <w:spacing w:val="-2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при</w:t>
            </w:r>
            <w:r w:rsidR="00093BC0" w:rsidRPr="00050D4D">
              <w:rPr>
                <w:rStyle w:val="ac"/>
                <w:noProof/>
                <w:spacing w:val="-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проведении</w:t>
            </w:r>
            <w:r w:rsidR="00093BC0" w:rsidRPr="00050D4D">
              <w:rPr>
                <w:rStyle w:val="ac"/>
                <w:noProof/>
                <w:spacing w:val="-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НИР</w:t>
            </w:r>
            <w:r w:rsidR="00093BC0">
              <w:rPr>
                <w:noProof/>
                <w:webHidden/>
              </w:rPr>
              <w:tab/>
            </w:r>
            <w:r w:rsidR="00820894">
              <w:rPr>
                <w:noProof/>
                <w:webHidden/>
              </w:rPr>
              <w:fldChar w:fldCharType="begin"/>
            </w:r>
            <w:r w:rsidR="00093BC0">
              <w:rPr>
                <w:noProof/>
                <w:webHidden/>
              </w:rPr>
              <w:instrText xml:space="preserve"> PAGEREF _Toc75040222 \h </w:instrText>
            </w:r>
            <w:r w:rsidR="00820894">
              <w:rPr>
                <w:noProof/>
                <w:webHidden/>
              </w:rPr>
            </w:r>
            <w:r w:rsidR="00820894">
              <w:rPr>
                <w:noProof/>
                <w:webHidden/>
              </w:rPr>
              <w:fldChar w:fldCharType="separate"/>
            </w:r>
            <w:r w:rsidR="00847E0D">
              <w:rPr>
                <w:noProof/>
                <w:webHidden/>
              </w:rPr>
              <w:t>11</w:t>
            </w:r>
            <w:r w:rsidR="00820894">
              <w:rPr>
                <w:noProof/>
                <w:webHidden/>
              </w:rPr>
              <w:fldChar w:fldCharType="end"/>
            </w:r>
          </w:hyperlink>
        </w:p>
        <w:p w:rsidR="00093BC0" w:rsidRDefault="00636EEC" w:rsidP="00093BC0">
          <w:pPr>
            <w:pStyle w:val="10"/>
            <w:tabs>
              <w:tab w:val="left" w:pos="284"/>
              <w:tab w:val="right" w:leader="dot" w:pos="9520"/>
            </w:tabs>
            <w:spacing w:before="0" w:line="360" w:lineRule="auto"/>
            <w:ind w:left="284" w:hanging="284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5040223" w:history="1">
            <w:r w:rsidR="00093BC0" w:rsidRPr="00050D4D">
              <w:rPr>
                <w:rStyle w:val="ac"/>
                <w:noProof/>
              </w:rPr>
              <w:t>6.</w:t>
            </w:r>
            <w:r w:rsidR="00093B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093BC0" w:rsidRPr="00050D4D">
              <w:rPr>
                <w:rStyle w:val="ac"/>
                <w:noProof/>
              </w:rPr>
              <w:t>Перечень учебной литературы и ресурсов сети «Интернет»,</w:t>
            </w:r>
            <w:r w:rsidR="00093BC0" w:rsidRPr="00050D4D">
              <w:rPr>
                <w:rStyle w:val="ac"/>
                <w:noProof/>
                <w:spacing w:val="-67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необходимых для</w:t>
            </w:r>
            <w:r w:rsidR="00093BC0" w:rsidRPr="00050D4D">
              <w:rPr>
                <w:rStyle w:val="ac"/>
                <w:noProof/>
                <w:spacing w:val="-2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выполнения</w:t>
            </w:r>
            <w:r w:rsidR="00093BC0" w:rsidRPr="00050D4D">
              <w:rPr>
                <w:rStyle w:val="ac"/>
                <w:noProof/>
                <w:spacing w:val="-2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НИР</w:t>
            </w:r>
            <w:r w:rsidR="00093BC0">
              <w:rPr>
                <w:noProof/>
                <w:webHidden/>
              </w:rPr>
              <w:tab/>
            </w:r>
            <w:r w:rsidR="00820894">
              <w:rPr>
                <w:noProof/>
                <w:webHidden/>
              </w:rPr>
              <w:fldChar w:fldCharType="begin"/>
            </w:r>
            <w:r w:rsidR="00093BC0">
              <w:rPr>
                <w:noProof/>
                <w:webHidden/>
              </w:rPr>
              <w:instrText xml:space="preserve"> PAGEREF _Toc75040223 \h </w:instrText>
            </w:r>
            <w:r w:rsidR="00820894">
              <w:rPr>
                <w:noProof/>
                <w:webHidden/>
              </w:rPr>
            </w:r>
            <w:r w:rsidR="00820894">
              <w:rPr>
                <w:noProof/>
                <w:webHidden/>
              </w:rPr>
              <w:fldChar w:fldCharType="separate"/>
            </w:r>
            <w:r w:rsidR="00847E0D">
              <w:rPr>
                <w:noProof/>
                <w:webHidden/>
              </w:rPr>
              <w:t>12</w:t>
            </w:r>
            <w:r w:rsidR="00820894">
              <w:rPr>
                <w:noProof/>
                <w:webHidden/>
              </w:rPr>
              <w:fldChar w:fldCharType="end"/>
            </w:r>
          </w:hyperlink>
        </w:p>
        <w:p w:rsidR="00093BC0" w:rsidRDefault="00636EEC" w:rsidP="00093BC0">
          <w:pPr>
            <w:pStyle w:val="10"/>
            <w:tabs>
              <w:tab w:val="left" w:pos="284"/>
              <w:tab w:val="right" w:leader="dot" w:pos="9520"/>
            </w:tabs>
            <w:spacing w:before="0" w:line="360" w:lineRule="auto"/>
            <w:ind w:left="284" w:hanging="284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5040224" w:history="1">
            <w:r w:rsidR="00093BC0" w:rsidRPr="00050D4D">
              <w:rPr>
                <w:rStyle w:val="ac"/>
                <w:noProof/>
              </w:rPr>
              <w:t>7.</w:t>
            </w:r>
            <w:r w:rsidR="00093B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093BC0" w:rsidRPr="00050D4D">
              <w:rPr>
                <w:rStyle w:val="ac"/>
                <w:noProof/>
              </w:rPr>
              <w:t>Методические</w:t>
            </w:r>
            <w:r w:rsidR="00093BC0" w:rsidRPr="00050D4D">
              <w:rPr>
                <w:rStyle w:val="ac"/>
                <w:noProof/>
                <w:spacing w:val="-2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указания</w:t>
            </w:r>
            <w:r w:rsidR="00093BC0" w:rsidRPr="00050D4D">
              <w:rPr>
                <w:rStyle w:val="ac"/>
                <w:noProof/>
                <w:spacing w:val="-4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для</w:t>
            </w:r>
            <w:r w:rsidR="00093BC0" w:rsidRPr="00050D4D">
              <w:rPr>
                <w:rStyle w:val="ac"/>
                <w:noProof/>
                <w:spacing w:val="-3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обучающихся</w:t>
            </w:r>
            <w:r w:rsidR="00093BC0" w:rsidRPr="00050D4D">
              <w:rPr>
                <w:rStyle w:val="ac"/>
                <w:noProof/>
                <w:spacing w:val="-3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при</w:t>
            </w:r>
            <w:r w:rsidR="00093BC0" w:rsidRPr="00050D4D">
              <w:rPr>
                <w:rStyle w:val="ac"/>
                <w:noProof/>
                <w:spacing w:val="-3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выполнении</w:t>
            </w:r>
            <w:r w:rsidR="00093BC0" w:rsidRPr="00050D4D">
              <w:rPr>
                <w:rStyle w:val="ac"/>
                <w:noProof/>
                <w:spacing w:val="-3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НИР</w:t>
            </w:r>
            <w:r w:rsidR="00093BC0">
              <w:rPr>
                <w:noProof/>
                <w:webHidden/>
              </w:rPr>
              <w:tab/>
            </w:r>
            <w:r w:rsidR="00820894">
              <w:rPr>
                <w:noProof/>
                <w:webHidden/>
              </w:rPr>
              <w:fldChar w:fldCharType="begin"/>
            </w:r>
            <w:r w:rsidR="00093BC0">
              <w:rPr>
                <w:noProof/>
                <w:webHidden/>
              </w:rPr>
              <w:instrText xml:space="preserve"> PAGEREF _Toc75040224 \h </w:instrText>
            </w:r>
            <w:r w:rsidR="00820894">
              <w:rPr>
                <w:noProof/>
                <w:webHidden/>
              </w:rPr>
            </w:r>
            <w:r w:rsidR="00820894">
              <w:rPr>
                <w:noProof/>
                <w:webHidden/>
              </w:rPr>
              <w:fldChar w:fldCharType="separate"/>
            </w:r>
            <w:r w:rsidR="00847E0D">
              <w:rPr>
                <w:noProof/>
                <w:webHidden/>
              </w:rPr>
              <w:t>17</w:t>
            </w:r>
            <w:r w:rsidR="00820894">
              <w:rPr>
                <w:noProof/>
                <w:webHidden/>
              </w:rPr>
              <w:fldChar w:fldCharType="end"/>
            </w:r>
          </w:hyperlink>
        </w:p>
        <w:p w:rsidR="00093BC0" w:rsidRDefault="00636EEC" w:rsidP="00093BC0">
          <w:pPr>
            <w:pStyle w:val="10"/>
            <w:tabs>
              <w:tab w:val="left" w:pos="284"/>
              <w:tab w:val="right" w:leader="dot" w:pos="9520"/>
            </w:tabs>
            <w:spacing w:before="0" w:line="360" w:lineRule="auto"/>
            <w:ind w:left="284" w:hanging="284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5040225" w:history="1">
            <w:r w:rsidR="00093BC0" w:rsidRPr="00050D4D">
              <w:rPr>
                <w:rStyle w:val="ac"/>
                <w:noProof/>
              </w:rPr>
              <w:t>8.</w:t>
            </w:r>
            <w:r w:rsidR="00093BC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093BC0" w:rsidRPr="00050D4D">
              <w:rPr>
                <w:rStyle w:val="ac"/>
                <w:noProof/>
              </w:rPr>
              <w:t>Описание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материально-технической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базы,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необходимой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для</w:t>
            </w:r>
            <w:r w:rsidR="00093BC0" w:rsidRPr="00050D4D">
              <w:rPr>
                <w:rStyle w:val="ac"/>
                <w:noProof/>
                <w:spacing w:val="1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выполнения</w:t>
            </w:r>
            <w:r w:rsidR="00093BC0" w:rsidRPr="00050D4D">
              <w:rPr>
                <w:rStyle w:val="ac"/>
                <w:noProof/>
                <w:spacing w:val="-2"/>
              </w:rPr>
              <w:t xml:space="preserve"> </w:t>
            </w:r>
            <w:r w:rsidR="00093BC0" w:rsidRPr="00050D4D">
              <w:rPr>
                <w:rStyle w:val="ac"/>
                <w:noProof/>
              </w:rPr>
              <w:t>НИР</w:t>
            </w:r>
            <w:r w:rsidR="00093BC0">
              <w:rPr>
                <w:noProof/>
                <w:webHidden/>
              </w:rPr>
              <w:tab/>
            </w:r>
            <w:r w:rsidR="00820894">
              <w:rPr>
                <w:noProof/>
                <w:webHidden/>
              </w:rPr>
              <w:fldChar w:fldCharType="begin"/>
            </w:r>
            <w:r w:rsidR="00093BC0">
              <w:rPr>
                <w:noProof/>
                <w:webHidden/>
              </w:rPr>
              <w:instrText xml:space="preserve"> PAGEREF _Toc75040225 \h </w:instrText>
            </w:r>
            <w:r w:rsidR="00820894">
              <w:rPr>
                <w:noProof/>
                <w:webHidden/>
              </w:rPr>
            </w:r>
            <w:r w:rsidR="00820894">
              <w:rPr>
                <w:noProof/>
                <w:webHidden/>
              </w:rPr>
              <w:fldChar w:fldCharType="separate"/>
            </w:r>
            <w:r w:rsidR="00847E0D">
              <w:rPr>
                <w:noProof/>
                <w:webHidden/>
              </w:rPr>
              <w:t>24</w:t>
            </w:r>
            <w:r w:rsidR="00820894">
              <w:rPr>
                <w:noProof/>
                <w:webHidden/>
              </w:rPr>
              <w:fldChar w:fldCharType="end"/>
            </w:r>
          </w:hyperlink>
        </w:p>
        <w:p w:rsidR="00FA739D" w:rsidRDefault="00820894" w:rsidP="00093BC0">
          <w:pPr>
            <w:pStyle w:val="10"/>
            <w:tabs>
              <w:tab w:val="left" w:pos="660"/>
              <w:tab w:val="right" w:leader="dot" w:pos="9520"/>
            </w:tabs>
            <w:ind w:left="0"/>
          </w:pPr>
          <w:r>
            <w:fldChar w:fldCharType="end"/>
          </w:r>
        </w:p>
      </w:sdtContent>
    </w:sdt>
    <w:p w:rsidR="00FA739D" w:rsidRDefault="00FA739D">
      <w:pPr>
        <w:spacing w:line="360" w:lineRule="auto"/>
        <w:sectPr w:rsidR="00FA739D">
          <w:pgSz w:w="11910" w:h="16840"/>
          <w:pgMar w:top="1320" w:right="1080" w:bottom="920" w:left="1300" w:header="0" w:footer="654" w:gutter="0"/>
          <w:cols w:space="720"/>
        </w:sectPr>
      </w:pPr>
    </w:p>
    <w:p w:rsidR="003D7E82" w:rsidRDefault="00C41F0A" w:rsidP="00381EFF">
      <w:pPr>
        <w:pStyle w:val="1"/>
        <w:numPr>
          <w:ilvl w:val="0"/>
          <w:numId w:val="8"/>
        </w:numPr>
        <w:tabs>
          <w:tab w:val="left" w:pos="512"/>
        </w:tabs>
        <w:spacing w:before="77" w:line="360" w:lineRule="auto"/>
        <w:ind w:left="142" w:right="32" w:firstLine="0"/>
      </w:pPr>
      <w:bookmarkStart w:id="7" w:name="_bookmark0"/>
      <w:bookmarkStart w:id="8" w:name="_Toc75039968"/>
      <w:bookmarkStart w:id="9" w:name="_Toc75040219"/>
      <w:bookmarkEnd w:id="7"/>
      <w:r>
        <w:lastRenderedPageBreak/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  <w:bookmarkEnd w:id="8"/>
      <w:bookmarkEnd w:id="9"/>
    </w:p>
    <w:p w:rsidR="00FA739D" w:rsidRDefault="00C41F0A" w:rsidP="008D5B3D">
      <w:pPr>
        <w:pStyle w:val="a3"/>
        <w:spacing w:line="360" w:lineRule="auto"/>
        <w:ind w:left="118" w:right="32" w:firstLine="707"/>
      </w:pPr>
      <w:r>
        <w:t>Настоящая программа научно-исследовательской работы 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38.04.01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программы магистратуры «Экономика и моделирование бизнес-процессов</w:t>
      </w:r>
      <w:r>
        <w:rPr>
          <w:spacing w:val="1"/>
        </w:rPr>
        <w:t xml:space="preserve"> </w:t>
      </w:r>
      <w:r>
        <w:t>топливно-энергетического</w:t>
      </w:r>
      <w:r>
        <w:rPr>
          <w:spacing w:val="1"/>
        </w:rPr>
        <w:t xml:space="preserve"> </w:t>
      </w:r>
      <w:r>
        <w:t>комплекса»</w:t>
      </w:r>
      <w:r w:rsidR="00062BEF">
        <w:t xml:space="preserve"> </w:t>
      </w:r>
      <w:r w:rsidR="00062BEF" w:rsidRPr="00062BEF">
        <w:rPr>
          <w:bCs/>
        </w:rPr>
        <w:t>(с частичной реализацией на английском языке)</w:t>
      </w:r>
      <w:r>
        <w:t>,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67"/>
        </w:rPr>
        <w:t xml:space="preserve"> </w:t>
      </w:r>
      <w:r>
        <w:t>календарного</w:t>
      </w:r>
      <w:r>
        <w:rPr>
          <w:spacing w:val="45"/>
        </w:rPr>
        <w:t xml:space="preserve"> </w:t>
      </w:r>
      <w:r>
        <w:t>учебного</w:t>
      </w:r>
      <w:r>
        <w:rPr>
          <w:spacing w:val="46"/>
        </w:rPr>
        <w:t xml:space="preserve"> </w:t>
      </w:r>
      <w:r>
        <w:t>графика</w:t>
      </w:r>
      <w:r>
        <w:rPr>
          <w:spacing w:val="45"/>
        </w:rPr>
        <w:t xml:space="preserve"> </w:t>
      </w:r>
      <w:r>
        <w:t>подготовки</w:t>
      </w:r>
      <w:r>
        <w:rPr>
          <w:spacing w:val="45"/>
        </w:rPr>
        <w:t xml:space="preserve"> </w:t>
      </w:r>
      <w:r>
        <w:t>магистра</w:t>
      </w:r>
      <w:r>
        <w:rPr>
          <w:spacing w:val="43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соответствии</w:t>
      </w:r>
      <w:r>
        <w:rPr>
          <w:spacing w:val="44"/>
        </w:rPr>
        <w:t xml:space="preserve"> </w:t>
      </w:r>
      <w:r>
        <w:t>с</w:t>
      </w:r>
      <w:r w:rsidR="008D5B3D"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08.05.2015</w:t>
      </w:r>
      <w:r>
        <w:rPr>
          <w:spacing w:val="1"/>
        </w:rPr>
        <w:t xml:space="preserve"> </w:t>
      </w:r>
      <w:r>
        <w:t>№</w:t>
      </w:r>
      <w:r w:rsidR="008D5B3D">
        <w:t xml:space="preserve"> </w:t>
      </w:r>
      <w:r>
        <w:t>1047/о,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15.09.2015</w:t>
      </w:r>
      <w:r>
        <w:rPr>
          <w:spacing w:val="1"/>
        </w:rPr>
        <w:t xml:space="preserve"> </w:t>
      </w:r>
      <w:r>
        <w:t>№1804/о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студента,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 магистратуры», Приказом Финуниверситета от 17.10.2017 №</w:t>
      </w:r>
      <w:r>
        <w:rPr>
          <w:spacing w:val="1"/>
        </w:rPr>
        <w:t xml:space="preserve"> </w:t>
      </w:r>
      <w:r>
        <w:t>1819/о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магистратуры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Финансовом</w:t>
      </w:r>
      <w:r>
        <w:rPr>
          <w:spacing w:val="-1"/>
        </w:rPr>
        <w:t xml:space="preserve"> </w:t>
      </w:r>
      <w:r>
        <w:t>университете».</w:t>
      </w:r>
    </w:p>
    <w:p w:rsidR="00FA739D" w:rsidRDefault="00C41F0A" w:rsidP="00381EFF">
      <w:pPr>
        <w:pStyle w:val="a3"/>
        <w:spacing w:line="360" w:lineRule="auto"/>
        <w:ind w:left="118" w:right="32" w:firstLine="707"/>
      </w:pP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rPr>
          <w:b/>
        </w:rPr>
        <w:t>научно-исследовательской</w:t>
      </w:r>
      <w:r>
        <w:rPr>
          <w:b/>
          <w:spacing w:val="1"/>
        </w:rPr>
        <w:t xml:space="preserve"> </w:t>
      </w:r>
      <w:r>
        <w:rPr>
          <w:b/>
        </w:rPr>
        <w:t>работы</w:t>
      </w:r>
      <w:r>
        <w:rPr>
          <w:b/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НИР)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научно-исследовательских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необходимых для проведения исследований и решении профессиональных</w:t>
      </w:r>
      <w:r>
        <w:rPr>
          <w:spacing w:val="1"/>
        </w:rPr>
        <w:t xml:space="preserve"> </w:t>
      </w:r>
      <w:r>
        <w:t>задач.</w:t>
      </w:r>
    </w:p>
    <w:p w:rsidR="00FA739D" w:rsidRDefault="00C41F0A" w:rsidP="00381EFF">
      <w:pPr>
        <w:ind w:left="826" w:right="32"/>
        <w:jc w:val="both"/>
        <w:rPr>
          <w:sz w:val="28"/>
        </w:rPr>
      </w:pPr>
      <w:r>
        <w:rPr>
          <w:b/>
          <w:sz w:val="28"/>
        </w:rPr>
        <w:t>Задачами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НИР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10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11"/>
          <w:sz w:val="28"/>
        </w:rPr>
        <w:t xml:space="preserve"> </w:t>
      </w:r>
      <w:r>
        <w:rPr>
          <w:sz w:val="28"/>
        </w:rPr>
        <w:t>являются:</w:t>
      </w:r>
    </w:p>
    <w:p w:rsidR="00FA739D" w:rsidRDefault="00C41F0A" w:rsidP="00381EFF">
      <w:pPr>
        <w:pStyle w:val="a6"/>
        <w:numPr>
          <w:ilvl w:val="1"/>
          <w:numId w:val="8"/>
        </w:numPr>
        <w:tabs>
          <w:tab w:val="left" w:pos="827"/>
        </w:tabs>
        <w:spacing w:before="156" w:line="357" w:lineRule="auto"/>
        <w:ind w:right="32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7"/>
          <w:sz w:val="28"/>
        </w:rPr>
        <w:t xml:space="preserve"> </w:t>
      </w:r>
      <w:r>
        <w:rPr>
          <w:sz w:val="28"/>
        </w:rPr>
        <w:t>об</w:t>
      </w:r>
      <w:r>
        <w:rPr>
          <w:spacing w:val="-16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научно-практических</w:t>
      </w:r>
      <w:r>
        <w:rPr>
          <w:spacing w:val="-68"/>
          <w:sz w:val="28"/>
        </w:rPr>
        <w:t xml:space="preserve"> </w:t>
      </w:r>
      <w:r>
        <w:rPr>
          <w:sz w:val="28"/>
        </w:rPr>
        <w:t>проблемах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топливно-энергетическом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комплексе,</w:t>
      </w:r>
      <w:r>
        <w:rPr>
          <w:spacing w:val="-1"/>
          <w:sz w:val="28"/>
        </w:rPr>
        <w:t xml:space="preserve"> </w:t>
      </w:r>
      <w:r>
        <w:rPr>
          <w:sz w:val="28"/>
        </w:rPr>
        <w:t>так и в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экономике в</w:t>
      </w:r>
      <w:r>
        <w:rPr>
          <w:spacing w:val="-4"/>
          <w:sz w:val="28"/>
        </w:rPr>
        <w:t xml:space="preserve"> </w:t>
      </w:r>
      <w:r>
        <w:rPr>
          <w:sz w:val="28"/>
        </w:rPr>
        <w:t>целом;</w:t>
      </w:r>
    </w:p>
    <w:p w:rsidR="00FA739D" w:rsidRDefault="00C41F0A" w:rsidP="00381EFF">
      <w:pPr>
        <w:pStyle w:val="a6"/>
        <w:numPr>
          <w:ilvl w:val="1"/>
          <w:numId w:val="8"/>
        </w:numPr>
        <w:tabs>
          <w:tab w:val="left" w:pos="827"/>
        </w:tabs>
        <w:spacing w:before="1" w:line="357" w:lineRule="auto"/>
        <w:ind w:right="32"/>
        <w:rPr>
          <w:sz w:val="28"/>
        </w:rPr>
      </w:pP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</w:t>
      </w:r>
      <w:r>
        <w:rPr>
          <w:spacing w:val="1"/>
          <w:sz w:val="28"/>
        </w:rPr>
        <w:t xml:space="preserve"> </w:t>
      </w:r>
      <w:r>
        <w:rPr>
          <w:sz w:val="28"/>
        </w:rPr>
        <w:t>сбора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систематизации информации, представленной в научной литературе;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методологии проведения эмпирического исследования, способам 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информации;</w:t>
      </w:r>
    </w:p>
    <w:p w:rsidR="00FA739D" w:rsidRPr="00062BEF" w:rsidRDefault="00C41F0A" w:rsidP="00381EFF">
      <w:pPr>
        <w:pStyle w:val="a6"/>
        <w:numPr>
          <w:ilvl w:val="1"/>
          <w:numId w:val="8"/>
        </w:numPr>
        <w:tabs>
          <w:tab w:val="left" w:pos="827"/>
        </w:tabs>
        <w:spacing w:before="1" w:line="350" w:lineRule="auto"/>
        <w:ind w:right="32"/>
        <w:rPr>
          <w:sz w:val="28"/>
        </w:rPr>
        <w:sectPr w:rsidR="00FA739D" w:rsidRPr="00062BEF">
          <w:pgSz w:w="11910" w:h="16840"/>
          <w:pgMar w:top="1320" w:right="1080" w:bottom="920" w:left="1300" w:header="0" w:footer="654" w:gutter="0"/>
          <w:cols w:space="720"/>
        </w:sect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6"/>
          <w:sz w:val="28"/>
        </w:rPr>
        <w:t xml:space="preserve"> </w:t>
      </w:r>
      <w:r>
        <w:rPr>
          <w:sz w:val="28"/>
        </w:rPr>
        <w:t>аргументации,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том</w:t>
      </w:r>
      <w:r>
        <w:rPr>
          <w:spacing w:val="6"/>
          <w:sz w:val="28"/>
        </w:rPr>
        <w:t xml:space="preserve"> </w:t>
      </w:r>
      <w:r>
        <w:rPr>
          <w:sz w:val="28"/>
        </w:rPr>
        <w:t>числе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ходе</w:t>
      </w:r>
      <w:r>
        <w:rPr>
          <w:spacing w:val="5"/>
          <w:sz w:val="28"/>
        </w:rPr>
        <w:t xml:space="preserve"> </w:t>
      </w:r>
      <w:r>
        <w:rPr>
          <w:sz w:val="28"/>
        </w:rPr>
        <w:t>публичный</w:t>
      </w:r>
      <w:r>
        <w:rPr>
          <w:spacing w:val="7"/>
          <w:sz w:val="28"/>
        </w:rPr>
        <w:t xml:space="preserve"> </w:t>
      </w:r>
      <w:r>
        <w:rPr>
          <w:sz w:val="28"/>
        </w:rPr>
        <w:t>презентации</w:t>
      </w:r>
    </w:p>
    <w:p w:rsidR="00FA739D" w:rsidRDefault="00C41F0A" w:rsidP="00381EFF">
      <w:pPr>
        <w:pStyle w:val="a3"/>
        <w:spacing w:before="73" w:line="360" w:lineRule="auto"/>
        <w:ind w:right="32"/>
        <w:jc w:val="left"/>
      </w:pPr>
      <w:r>
        <w:lastRenderedPageBreak/>
        <w:t>обсуждения</w:t>
      </w:r>
      <w:r>
        <w:rPr>
          <w:spacing w:val="37"/>
        </w:rPr>
        <w:t xml:space="preserve"> </w:t>
      </w:r>
      <w:r>
        <w:t>результатов</w:t>
      </w:r>
      <w:r>
        <w:rPr>
          <w:spacing w:val="37"/>
        </w:rPr>
        <w:t xml:space="preserve"> </w:t>
      </w:r>
      <w:r>
        <w:t>научных</w:t>
      </w:r>
      <w:r>
        <w:rPr>
          <w:spacing w:val="35"/>
        </w:rPr>
        <w:t xml:space="preserve"> </w:t>
      </w:r>
      <w:r>
        <w:t>исследований</w:t>
      </w:r>
      <w:r>
        <w:rPr>
          <w:spacing w:val="38"/>
        </w:rPr>
        <w:t xml:space="preserve"> </w:t>
      </w:r>
      <w:r>
        <w:t>(статьи,</w:t>
      </w:r>
      <w:r>
        <w:rPr>
          <w:spacing w:val="34"/>
        </w:rPr>
        <w:t xml:space="preserve"> </w:t>
      </w:r>
      <w:r>
        <w:t>доклада</w:t>
      </w:r>
      <w:r>
        <w:rPr>
          <w:spacing w:val="3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конференции,</w:t>
      </w:r>
      <w:r>
        <w:rPr>
          <w:spacing w:val="-2"/>
        </w:rPr>
        <w:t xml:space="preserve"> </w:t>
      </w:r>
      <w:r>
        <w:t>магистерской диссертации и</w:t>
      </w:r>
      <w:r>
        <w:rPr>
          <w:spacing w:val="-1"/>
        </w:rPr>
        <w:t xml:space="preserve"> </w:t>
      </w:r>
      <w:r>
        <w:t>т.д.).</w:t>
      </w:r>
    </w:p>
    <w:p w:rsidR="00FA739D" w:rsidRDefault="00C41F0A" w:rsidP="00381EFF">
      <w:pPr>
        <w:pStyle w:val="a3"/>
        <w:spacing w:line="362" w:lineRule="auto"/>
        <w:ind w:left="118" w:right="32" w:firstLine="707"/>
        <w:jc w:val="left"/>
      </w:pPr>
      <w:r>
        <w:t>Настоящая программа НИР направлена на формирование следующих</w:t>
      </w:r>
      <w:r>
        <w:rPr>
          <w:spacing w:val="-67"/>
        </w:rPr>
        <w:t xml:space="preserve"> </w:t>
      </w:r>
      <w:r>
        <w:t>компетенций: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5"/>
        <w:gridCol w:w="1842"/>
        <w:gridCol w:w="2979"/>
        <w:gridCol w:w="3366"/>
      </w:tblGrid>
      <w:tr w:rsidR="00FA739D" w:rsidTr="00AF7CF4">
        <w:trPr>
          <w:trHeight w:val="1655"/>
        </w:trPr>
        <w:tc>
          <w:tcPr>
            <w:tcW w:w="1225" w:type="dxa"/>
          </w:tcPr>
          <w:p w:rsidR="00FA739D" w:rsidRDefault="00FA739D">
            <w:pPr>
              <w:pStyle w:val="TableParagraph"/>
              <w:spacing w:before="2"/>
              <w:rPr>
                <w:sz w:val="35"/>
              </w:rPr>
            </w:pPr>
          </w:p>
          <w:p w:rsidR="00FA739D" w:rsidRDefault="00C41F0A">
            <w:pPr>
              <w:pStyle w:val="TableParagraph"/>
              <w:ind w:left="131" w:right="123" w:hanging="1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нции</w:t>
            </w:r>
          </w:p>
        </w:tc>
        <w:tc>
          <w:tcPr>
            <w:tcW w:w="1842" w:type="dxa"/>
          </w:tcPr>
          <w:p w:rsidR="00FA739D" w:rsidRDefault="00FA739D">
            <w:pPr>
              <w:pStyle w:val="TableParagraph"/>
              <w:rPr>
                <w:sz w:val="26"/>
              </w:rPr>
            </w:pPr>
          </w:p>
          <w:p w:rsidR="00FA739D" w:rsidRDefault="00FA739D">
            <w:pPr>
              <w:pStyle w:val="TableParagraph"/>
              <w:spacing w:before="3"/>
              <w:rPr>
                <w:sz w:val="21"/>
              </w:rPr>
            </w:pPr>
          </w:p>
          <w:p w:rsidR="00FA739D" w:rsidRDefault="00C41F0A">
            <w:pPr>
              <w:pStyle w:val="TableParagraph"/>
              <w:ind w:left="246" w:right="154" w:hanging="75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979" w:type="dxa"/>
          </w:tcPr>
          <w:p w:rsidR="00FA739D" w:rsidRDefault="00FA739D">
            <w:pPr>
              <w:pStyle w:val="TableParagraph"/>
              <w:rPr>
                <w:sz w:val="26"/>
              </w:rPr>
            </w:pPr>
          </w:p>
          <w:p w:rsidR="00FA739D" w:rsidRDefault="00FA739D">
            <w:pPr>
              <w:pStyle w:val="TableParagraph"/>
              <w:spacing w:before="3"/>
              <w:rPr>
                <w:sz w:val="21"/>
              </w:rPr>
            </w:pPr>
          </w:p>
          <w:p w:rsidR="00FA739D" w:rsidRDefault="00C41F0A">
            <w:pPr>
              <w:pStyle w:val="TableParagraph"/>
              <w:ind w:left="812" w:right="181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366" w:type="dxa"/>
          </w:tcPr>
          <w:p w:rsidR="00FA739D" w:rsidRDefault="00C41F0A">
            <w:pPr>
              <w:pStyle w:val="TableParagraph"/>
              <w:ind w:left="197" w:right="191" w:hanging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(владения,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FA739D" w:rsidRDefault="00C41F0A">
            <w:pPr>
              <w:pStyle w:val="TableParagraph"/>
              <w:spacing w:line="264" w:lineRule="exact"/>
              <w:ind w:left="986" w:right="98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</w:p>
        </w:tc>
      </w:tr>
      <w:tr w:rsidR="003D7E82" w:rsidTr="00AF7CF4">
        <w:trPr>
          <w:trHeight w:val="2545"/>
        </w:trPr>
        <w:tc>
          <w:tcPr>
            <w:tcW w:w="1225" w:type="dxa"/>
            <w:vMerge w:val="restart"/>
          </w:tcPr>
          <w:p w:rsidR="003D7E82" w:rsidRDefault="003435D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ПКН-4</w:t>
            </w:r>
          </w:p>
        </w:tc>
        <w:tc>
          <w:tcPr>
            <w:tcW w:w="1842" w:type="dxa"/>
            <w:vMerge w:val="restart"/>
          </w:tcPr>
          <w:p w:rsidR="003435D6" w:rsidRPr="003435D6" w:rsidRDefault="003435D6" w:rsidP="003435D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 w:rsidRPr="003435D6">
              <w:rPr>
                <w:sz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:rsidR="003D7E82" w:rsidRDefault="003D7E82" w:rsidP="003435D6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2979" w:type="dxa"/>
          </w:tcPr>
          <w:p w:rsidR="003D7E82" w:rsidRDefault="003D7E82" w:rsidP="003435D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 w:rsidR="003435D6" w:rsidRPr="003435D6">
              <w:rPr>
                <w:sz w:val="24"/>
              </w:rPr>
              <w:t>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3366" w:type="dxa"/>
          </w:tcPr>
          <w:p w:rsidR="003435D6" w:rsidRPr="003435D6" w:rsidRDefault="003435D6" w:rsidP="003435D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 w:rsidRPr="003435D6">
              <w:rPr>
                <w:b/>
                <w:sz w:val="24"/>
              </w:rPr>
              <w:t>Знать:</w:t>
            </w:r>
            <w:r w:rsidRPr="003435D6">
              <w:rPr>
                <w:sz w:val="24"/>
              </w:rPr>
              <w:t xml:space="preserve"> основные методики  оценки эффективности экономических проектов в условиях неопределенности;</w:t>
            </w:r>
          </w:p>
          <w:p w:rsidR="003D7E82" w:rsidRDefault="003435D6" w:rsidP="003435D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 w:rsidRPr="003435D6">
              <w:rPr>
                <w:b/>
                <w:sz w:val="24"/>
              </w:rPr>
              <w:t>Уметь:</w:t>
            </w:r>
            <w:r w:rsidRPr="003435D6">
              <w:rPr>
                <w:sz w:val="24"/>
              </w:rPr>
              <w:t xml:space="preserve"> формировать и применять методики оценки эффективности экономических проектов в условиях неопределенности</w:t>
            </w:r>
          </w:p>
        </w:tc>
      </w:tr>
      <w:tr w:rsidR="003D7E82" w:rsidTr="00AF7CF4">
        <w:trPr>
          <w:trHeight w:val="2846"/>
        </w:trPr>
        <w:tc>
          <w:tcPr>
            <w:tcW w:w="1225" w:type="dxa"/>
            <w:vMerge/>
          </w:tcPr>
          <w:p w:rsidR="003D7E82" w:rsidRDefault="003D7E82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  <w:vMerge/>
          </w:tcPr>
          <w:p w:rsidR="003D7E82" w:rsidRDefault="003D7E82" w:rsidP="003435D6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2979" w:type="dxa"/>
          </w:tcPr>
          <w:p w:rsidR="003D7E82" w:rsidRDefault="003D7E82" w:rsidP="003435D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 w:rsidR="003435D6" w:rsidRPr="003435D6">
              <w:rPr>
                <w:sz w:val="24"/>
              </w:rPr>
              <w:t>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366" w:type="dxa"/>
          </w:tcPr>
          <w:p w:rsidR="003435D6" w:rsidRPr="003435D6" w:rsidRDefault="003435D6" w:rsidP="003435D6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 w:rsidRPr="003435D6">
              <w:rPr>
                <w:b/>
                <w:sz w:val="24"/>
              </w:rPr>
              <w:t xml:space="preserve">Знать: </w:t>
            </w:r>
            <w:r w:rsidRPr="003435D6">
              <w:rPr>
                <w:sz w:val="24"/>
              </w:rPr>
              <w:t>основные подходы к формулированию выводов на основе проведенного исследования;</w:t>
            </w:r>
          </w:p>
          <w:p w:rsidR="003D7E82" w:rsidRDefault="003435D6" w:rsidP="003435D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 w:rsidRPr="003435D6">
              <w:rPr>
                <w:b/>
                <w:sz w:val="24"/>
              </w:rPr>
              <w:t xml:space="preserve">Уметь: </w:t>
            </w:r>
            <w:r w:rsidRPr="003435D6">
              <w:rPr>
                <w:sz w:val="24"/>
              </w:rPr>
              <w:t>формулировать и обобщать выводы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</w:tr>
      <w:tr w:rsidR="003D7E82" w:rsidTr="008D5B3D">
        <w:trPr>
          <w:trHeight w:val="1889"/>
        </w:trPr>
        <w:tc>
          <w:tcPr>
            <w:tcW w:w="1225" w:type="dxa"/>
            <w:vMerge w:val="restart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УК-3</w:t>
            </w:r>
          </w:p>
        </w:tc>
        <w:tc>
          <w:tcPr>
            <w:tcW w:w="1842" w:type="dxa"/>
            <w:vMerge w:val="restart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приоритеты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 в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важностью</w:t>
            </w:r>
          </w:p>
          <w:p w:rsidR="003D7E82" w:rsidRDefault="003D7E82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3D7E82" w:rsidRDefault="003D7E82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повышения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3D7E82" w:rsidRDefault="003D7E82" w:rsidP="003435D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</w:p>
        </w:tc>
        <w:tc>
          <w:tcPr>
            <w:tcW w:w="2979" w:type="dxa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</w:p>
          <w:p w:rsidR="003D7E82" w:rsidRDefault="003D7E82" w:rsidP="003435D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оценкой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</w:p>
        </w:tc>
        <w:tc>
          <w:tcPr>
            <w:tcW w:w="3366" w:type="dxa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объективной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самооценки;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ситуаций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соотносить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</w:p>
          <w:p w:rsidR="003D7E82" w:rsidRDefault="003D7E82" w:rsidP="003435D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ситуаций</w:t>
            </w:r>
          </w:p>
        </w:tc>
      </w:tr>
      <w:tr w:rsidR="003D7E82" w:rsidTr="00AF7CF4">
        <w:trPr>
          <w:trHeight w:val="1702"/>
        </w:trPr>
        <w:tc>
          <w:tcPr>
            <w:tcW w:w="1225" w:type="dxa"/>
            <w:vMerge/>
          </w:tcPr>
          <w:p w:rsidR="003D7E82" w:rsidRDefault="003D7E82">
            <w:pPr>
              <w:pStyle w:val="TableParagraph"/>
              <w:rPr>
                <w:sz w:val="18"/>
              </w:rPr>
            </w:pPr>
          </w:p>
        </w:tc>
        <w:tc>
          <w:tcPr>
            <w:tcW w:w="1842" w:type="dxa"/>
            <w:vMerge/>
          </w:tcPr>
          <w:p w:rsidR="003D7E82" w:rsidRDefault="003D7E82" w:rsidP="003435D6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2979" w:type="dxa"/>
          </w:tcPr>
          <w:p w:rsidR="003D7E82" w:rsidRDefault="003D7E82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</w:p>
          <w:p w:rsidR="003D7E82" w:rsidRDefault="003D7E82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личностный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3D7E82" w:rsidRDefault="003D7E82" w:rsidP="003435D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366" w:type="dxa"/>
          </w:tcPr>
          <w:p w:rsidR="003D7E82" w:rsidRDefault="003D7E82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  <w:p w:rsidR="003D7E82" w:rsidRDefault="003D7E82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</w:p>
          <w:p w:rsidR="003D7E82" w:rsidRDefault="003D7E82" w:rsidP="003435D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потенциала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</w:p>
        </w:tc>
      </w:tr>
    </w:tbl>
    <w:p w:rsidR="00FA739D" w:rsidRDefault="00FA739D">
      <w:pPr>
        <w:spacing w:line="259" w:lineRule="exact"/>
        <w:rPr>
          <w:sz w:val="24"/>
        </w:rPr>
        <w:sectPr w:rsidR="00FA739D">
          <w:pgSz w:w="11910" w:h="16840"/>
          <w:pgMar w:top="1320" w:right="1080" w:bottom="920" w:left="130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842"/>
        <w:gridCol w:w="2979"/>
        <w:gridCol w:w="3366"/>
      </w:tblGrid>
      <w:tr w:rsidR="00FA739D">
        <w:trPr>
          <w:trHeight w:val="552"/>
        </w:trPr>
        <w:tc>
          <w:tcPr>
            <w:tcW w:w="1102" w:type="dxa"/>
            <w:vMerge w:val="restart"/>
          </w:tcPr>
          <w:p w:rsidR="00FA739D" w:rsidRDefault="00FA739D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  <w:vMerge w:val="restart"/>
          </w:tcPr>
          <w:p w:rsidR="00FA739D" w:rsidRDefault="00FA739D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</w:tcPr>
          <w:p w:rsidR="00FA739D" w:rsidRDefault="00FA739D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FA739D" w:rsidRDefault="00C41F0A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FA739D" w:rsidRDefault="00C41F0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внутренних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</w:tc>
      </w:tr>
      <w:tr w:rsidR="00FA739D">
        <w:trPr>
          <w:trHeight w:val="2759"/>
        </w:trPr>
        <w:tc>
          <w:tcPr>
            <w:tcW w:w="1102" w:type="dxa"/>
            <w:vMerge/>
            <w:tcBorders>
              <w:top w:val="nil"/>
            </w:tcBorders>
          </w:tcPr>
          <w:p w:rsidR="00FA739D" w:rsidRDefault="00FA739D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A739D" w:rsidRDefault="00FA739D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:rsidR="00FA739D" w:rsidRDefault="00C41F0A">
            <w:pPr>
              <w:pStyle w:val="TableParagraph"/>
              <w:ind w:left="106" w:right="121"/>
              <w:rPr>
                <w:sz w:val="24"/>
              </w:rPr>
            </w:pPr>
            <w:r>
              <w:rPr>
                <w:sz w:val="24"/>
              </w:rPr>
              <w:t>3. Определяет приоритеты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собственной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366" w:type="dxa"/>
          </w:tcPr>
          <w:p w:rsidR="00FA739D" w:rsidRDefault="00C41F0A">
            <w:pPr>
              <w:pStyle w:val="TableParagraph"/>
              <w:ind w:left="106" w:right="93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 подходы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 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 и приоритетов;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оценки их значимости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стратегических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первоочередные приоритеты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 с важностью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совокупности</w:t>
            </w:r>
          </w:p>
          <w:p w:rsidR="00FA739D" w:rsidRDefault="00C41F0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показателями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</w:p>
        </w:tc>
      </w:tr>
      <w:tr w:rsidR="00FA739D">
        <w:trPr>
          <w:trHeight w:val="2484"/>
        </w:trPr>
        <w:tc>
          <w:tcPr>
            <w:tcW w:w="1102" w:type="dxa"/>
            <w:vMerge/>
            <w:tcBorders>
              <w:top w:val="nil"/>
            </w:tcBorders>
          </w:tcPr>
          <w:p w:rsidR="00FA739D" w:rsidRDefault="00FA739D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FA739D" w:rsidRDefault="00FA739D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:rsidR="00FA739D" w:rsidRDefault="00C41F0A">
            <w:pPr>
              <w:pStyle w:val="TableParagraph"/>
              <w:ind w:left="106" w:right="143"/>
              <w:rPr>
                <w:sz w:val="24"/>
              </w:rPr>
            </w:pPr>
            <w:r>
              <w:rPr>
                <w:sz w:val="24"/>
              </w:rPr>
              <w:t>4. Определяет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366" w:type="dxa"/>
          </w:tcPr>
          <w:p w:rsidR="00FA739D" w:rsidRDefault="00C41F0A">
            <w:pPr>
              <w:pStyle w:val="TableParagraph"/>
              <w:ind w:left="106" w:right="225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ключевые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 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(основы самоменеджмента)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определять 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применять на 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</w:p>
          <w:p w:rsidR="00FA739D" w:rsidRDefault="00C41F0A">
            <w:pPr>
              <w:pStyle w:val="TableParagraph"/>
              <w:spacing w:line="270" w:lineRule="atLeast"/>
              <w:ind w:left="106" w:right="312"/>
              <w:rPr>
                <w:sz w:val="24"/>
              </w:rPr>
            </w:pPr>
            <w:r>
              <w:rPr>
                <w:sz w:val="24"/>
              </w:rPr>
              <w:t>эффективности собственной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3D7E82" w:rsidTr="003435D6">
        <w:trPr>
          <w:trHeight w:val="3940"/>
        </w:trPr>
        <w:tc>
          <w:tcPr>
            <w:tcW w:w="1102" w:type="dxa"/>
            <w:vMerge w:val="restart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УК-6</w:t>
            </w:r>
          </w:p>
        </w:tc>
        <w:tc>
          <w:tcPr>
            <w:tcW w:w="1842" w:type="dxa"/>
            <w:vMerge w:val="restart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управлять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проектом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  <w:p w:rsidR="003D7E82" w:rsidRDefault="003D7E82" w:rsidP="003435D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цикла</w:t>
            </w:r>
          </w:p>
        </w:tc>
        <w:tc>
          <w:tcPr>
            <w:tcW w:w="2979" w:type="dxa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иерархическую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ресурсы,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бюджет,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закупки,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управление</w:t>
            </w:r>
          </w:p>
          <w:p w:rsidR="003D7E82" w:rsidRDefault="003D7E82" w:rsidP="003435D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рисками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3366" w:type="dxa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целеполагание,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ресурсообеспечение,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бюджетирование,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управление.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формулировать цели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бюджет;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закупок,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коммуникаций,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качества,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</w:p>
          <w:p w:rsidR="003D7E82" w:rsidRDefault="003D7E82" w:rsidP="003435D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и т.п.</w:t>
            </w:r>
          </w:p>
        </w:tc>
      </w:tr>
      <w:tr w:rsidR="003D7E82" w:rsidTr="003435D6">
        <w:trPr>
          <w:trHeight w:val="3987"/>
        </w:trPr>
        <w:tc>
          <w:tcPr>
            <w:tcW w:w="1102" w:type="dxa"/>
            <w:vMerge/>
          </w:tcPr>
          <w:p w:rsidR="003D7E82" w:rsidRDefault="003D7E82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  <w:vMerge/>
          </w:tcPr>
          <w:p w:rsidR="003D7E82" w:rsidRDefault="003D7E82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исполнителями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обеспечению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ресурсами,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распределению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отчетов, мониторингу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управлению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сроками,</w:t>
            </w:r>
          </w:p>
          <w:p w:rsidR="003D7E82" w:rsidRDefault="003D7E82" w:rsidP="003435D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стоимостью,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качеством и</w:t>
            </w:r>
          </w:p>
        </w:tc>
        <w:tc>
          <w:tcPr>
            <w:tcW w:w="3366" w:type="dxa"/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изменений,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менеджмента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качества, риск-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менеджжмента;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проекта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формировать команду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исполнителей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проекту;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руководителя;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  <w:p w:rsidR="003D7E82" w:rsidRDefault="003D7E82" w:rsidP="003435D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</w:p>
        </w:tc>
      </w:tr>
    </w:tbl>
    <w:p w:rsidR="00FA739D" w:rsidRDefault="00FA739D">
      <w:pPr>
        <w:spacing w:line="259" w:lineRule="exact"/>
        <w:rPr>
          <w:sz w:val="24"/>
        </w:rPr>
        <w:sectPr w:rsidR="00FA739D">
          <w:pgSz w:w="11910" w:h="16840"/>
          <w:pgMar w:top="1400" w:right="1080" w:bottom="840" w:left="130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842"/>
        <w:gridCol w:w="2979"/>
        <w:gridCol w:w="3366"/>
      </w:tblGrid>
      <w:tr w:rsidR="00FA739D">
        <w:trPr>
          <w:trHeight w:val="1103"/>
        </w:trPr>
        <w:tc>
          <w:tcPr>
            <w:tcW w:w="1102" w:type="dxa"/>
          </w:tcPr>
          <w:p w:rsidR="00FA739D" w:rsidRDefault="00FA739D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FA739D" w:rsidRDefault="00FA739D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</w:tcPr>
          <w:p w:rsidR="00FA739D" w:rsidRDefault="00C41F0A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рисками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366" w:type="dxa"/>
          </w:tcPr>
          <w:p w:rsidR="00FA739D" w:rsidRDefault="00C41F0A">
            <w:pPr>
              <w:pStyle w:val="TableParagraph"/>
              <w:ind w:left="106" w:right="272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</w:p>
          <w:p w:rsidR="00FA739D" w:rsidRDefault="00C41F0A">
            <w:pPr>
              <w:pStyle w:val="TableParagraph"/>
              <w:spacing w:line="270" w:lineRule="atLeast"/>
              <w:ind w:left="106" w:right="771"/>
              <w:rPr>
                <w:sz w:val="24"/>
              </w:rPr>
            </w:pPr>
            <w:r>
              <w:rPr>
                <w:sz w:val="24"/>
              </w:rPr>
              <w:t>стоимостью, качеством,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3D7E82" w:rsidTr="003435D6">
        <w:trPr>
          <w:trHeight w:val="2845"/>
        </w:trPr>
        <w:tc>
          <w:tcPr>
            <w:tcW w:w="1102" w:type="dxa"/>
            <w:vMerge w:val="restart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УК-7</w:t>
            </w:r>
          </w:p>
        </w:tc>
        <w:tc>
          <w:tcPr>
            <w:tcW w:w="1842" w:type="dxa"/>
            <w:vMerge w:val="restart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проводить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научные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D7E82" w:rsidRDefault="003D7E8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оформлять их</w:t>
            </w:r>
          </w:p>
          <w:p w:rsidR="003D7E82" w:rsidRDefault="003D7E82" w:rsidP="003435D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2979" w:type="dxa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3D7E82" w:rsidRDefault="003D7E82" w:rsidP="003435D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  <w:tc>
          <w:tcPr>
            <w:tcW w:w="3366" w:type="dxa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(инструменты)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8D5B3D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 w:rsidR="008D5B3D">
              <w:rPr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предметно-ориентированные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 исследования;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большие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объемы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</w:p>
          <w:p w:rsidR="003D7E82" w:rsidRDefault="003D7E82" w:rsidP="003435D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сформулированных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3D7E82" w:rsidTr="003435D6">
        <w:trPr>
          <w:trHeight w:val="2559"/>
        </w:trPr>
        <w:tc>
          <w:tcPr>
            <w:tcW w:w="1102" w:type="dxa"/>
            <w:vMerge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новых видах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:rsidR="003D7E82" w:rsidRDefault="003D7E82" w:rsidP="003435D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366" w:type="dxa"/>
            <w:tcBorders>
              <w:bottom w:val="single" w:sz="4" w:space="0" w:color="000000"/>
            </w:tcBorders>
          </w:tcPr>
          <w:p w:rsidR="003D7E82" w:rsidRDefault="003D7E82" w:rsidP="008D5B3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 w:rsidR="008D5B3D">
              <w:rPr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 w:rsidR="008D5B3D">
              <w:rPr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примен</w:t>
            </w:r>
            <w:r w:rsidR="008D5B3D">
              <w:rPr>
                <w:sz w:val="24"/>
              </w:rPr>
              <w:t>яе</w:t>
            </w:r>
            <w:r>
              <w:rPr>
                <w:sz w:val="24"/>
              </w:rPr>
              <w:t>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находить,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обрабатывать,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  <w:p w:rsidR="003D7E82" w:rsidRDefault="003D7E82" w:rsidP="003435D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</w:tr>
      <w:tr w:rsidR="003D7E82" w:rsidTr="003435D6">
        <w:trPr>
          <w:trHeight w:val="2273"/>
        </w:trPr>
        <w:tc>
          <w:tcPr>
            <w:tcW w:w="1102" w:type="dxa"/>
            <w:vMerge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Выдвигает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</w:p>
          <w:p w:rsidR="003D7E82" w:rsidRDefault="003D7E82" w:rsidP="003435D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гипотезы</w:t>
            </w:r>
          </w:p>
        </w:tc>
        <w:tc>
          <w:tcPr>
            <w:tcW w:w="3366" w:type="dxa"/>
            <w:tcBorders>
              <w:bottom w:val="single" w:sz="4" w:space="0" w:color="000000"/>
            </w:tcBorders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гипотез,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выдвижению и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проверке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генерировать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идеи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</w:p>
          <w:p w:rsidR="003D7E82" w:rsidRDefault="003D7E82" w:rsidP="003435D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гипотезы</w:t>
            </w:r>
          </w:p>
        </w:tc>
      </w:tr>
      <w:tr w:rsidR="003D7E82" w:rsidTr="003435D6">
        <w:trPr>
          <w:trHeight w:val="2845"/>
        </w:trPr>
        <w:tc>
          <w:tcPr>
            <w:tcW w:w="1102" w:type="dxa"/>
            <w:vMerge/>
          </w:tcPr>
          <w:p w:rsidR="003D7E82" w:rsidRDefault="003D7E82">
            <w:pPr>
              <w:pStyle w:val="TableParagraph"/>
              <w:rPr>
                <w:sz w:val="20"/>
              </w:rPr>
            </w:pPr>
          </w:p>
        </w:tc>
        <w:tc>
          <w:tcPr>
            <w:tcW w:w="1842" w:type="dxa"/>
            <w:vMerge/>
          </w:tcPr>
          <w:p w:rsidR="003D7E82" w:rsidRDefault="003D7E82">
            <w:pPr>
              <w:pStyle w:val="TableParagraph"/>
              <w:rPr>
                <w:sz w:val="20"/>
              </w:rPr>
            </w:pPr>
          </w:p>
        </w:tc>
        <w:tc>
          <w:tcPr>
            <w:tcW w:w="2979" w:type="dxa"/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записок,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3D7E82" w:rsidRDefault="003D7E82" w:rsidP="003435D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статей</w:t>
            </w:r>
          </w:p>
        </w:tc>
        <w:tc>
          <w:tcPr>
            <w:tcW w:w="3366" w:type="dxa"/>
          </w:tcPr>
          <w:p w:rsidR="003D7E82" w:rsidRDefault="003D7E82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записок,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исследований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аналитических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записок,</w:t>
            </w:r>
          </w:p>
          <w:p w:rsidR="003D7E82" w:rsidRDefault="003D7E8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3D7E82" w:rsidRDefault="003D7E82" w:rsidP="003435D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статей</w:t>
            </w:r>
          </w:p>
        </w:tc>
      </w:tr>
    </w:tbl>
    <w:p w:rsidR="00FA739D" w:rsidRDefault="00FA739D">
      <w:pPr>
        <w:spacing w:line="259" w:lineRule="exact"/>
        <w:rPr>
          <w:sz w:val="24"/>
        </w:rPr>
        <w:sectPr w:rsidR="00FA739D">
          <w:pgSz w:w="11910" w:h="16840"/>
          <w:pgMar w:top="1400" w:right="1080" w:bottom="840" w:left="1300" w:header="0" w:footer="654" w:gutter="0"/>
          <w:cols w:space="720"/>
        </w:sectPr>
      </w:pPr>
    </w:p>
    <w:p w:rsidR="00FA739D" w:rsidRDefault="00C41F0A" w:rsidP="00AF7CF4">
      <w:pPr>
        <w:pStyle w:val="1"/>
        <w:numPr>
          <w:ilvl w:val="0"/>
          <w:numId w:val="8"/>
        </w:numPr>
        <w:tabs>
          <w:tab w:val="left" w:pos="400"/>
        </w:tabs>
        <w:spacing w:line="360" w:lineRule="auto"/>
        <w:ind w:left="399" w:hanging="282"/>
      </w:pPr>
      <w:bookmarkStart w:id="10" w:name="_bookmark1"/>
      <w:bookmarkStart w:id="11" w:name="_Toc75039969"/>
      <w:bookmarkStart w:id="12" w:name="_Toc75040220"/>
      <w:bookmarkEnd w:id="10"/>
      <w:r>
        <w:lastRenderedPageBreak/>
        <w:t>Место</w:t>
      </w:r>
      <w:r>
        <w:rPr>
          <w:spacing w:val="-3"/>
        </w:rPr>
        <w:t xml:space="preserve"> </w:t>
      </w:r>
      <w:r>
        <w:t>НИР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  <w:bookmarkEnd w:id="11"/>
      <w:bookmarkEnd w:id="12"/>
    </w:p>
    <w:p w:rsidR="00FA739D" w:rsidRPr="00062BEF" w:rsidRDefault="00C41F0A" w:rsidP="00AF7CF4">
      <w:pPr>
        <w:pStyle w:val="a3"/>
        <w:spacing w:line="360" w:lineRule="auto"/>
        <w:ind w:left="142" w:firstLine="686"/>
      </w:pPr>
      <w:r>
        <w:t>Научно-исследовательская</w:t>
      </w:r>
      <w:r>
        <w:rPr>
          <w:spacing w:val="96"/>
        </w:rPr>
        <w:t xml:space="preserve"> </w:t>
      </w:r>
      <w:r w:rsidR="00AF7CF4">
        <w:t>работа (НИР) относится к</w:t>
      </w:r>
      <w:r>
        <w:rPr>
          <w:spacing w:val="22"/>
        </w:rPr>
        <w:t xml:space="preserve"> </w:t>
      </w:r>
      <w:r w:rsidR="00AF7CF4">
        <w:t xml:space="preserve">блоку </w:t>
      </w:r>
      <w:r>
        <w:t>2</w:t>
      </w:r>
      <w:r w:rsidR="00AF7CF4">
        <w:t xml:space="preserve"> </w:t>
      </w:r>
      <w:r>
        <w:t>«Практики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НИР»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38.04.01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магистратуры «Экономика и моделирование бизнес-процессов топливно-</w:t>
      </w:r>
      <w:r>
        <w:rPr>
          <w:spacing w:val="1"/>
        </w:rPr>
        <w:t xml:space="preserve"> </w:t>
      </w:r>
      <w:r>
        <w:t>энергетического комплекса</w:t>
      </w:r>
      <w:r w:rsidR="00062BEF">
        <w:t xml:space="preserve"> </w:t>
      </w:r>
      <w:r w:rsidR="00062BEF" w:rsidRPr="00062BEF">
        <w:rPr>
          <w:bCs/>
        </w:rPr>
        <w:t>(с частичной реализацией на английском языке)</w:t>
      </w:r>
      <w:r w:rsidRPr="00062BEF">
        <w:t>».</w:t>
      </w:r>
    </w:p>
    <w:p w:rsidR="00FA739D" w:rsidRDefault="00C41F0A" w:rsidP="00381EFF">
      <w:pPr>
        <w:pStyle w:val="a3"/>
        <w:spacing w:line="360" w:lineRule="auto"/>
        <w:ind w:left="118" w:firstLine="707"/>
      </w:pPr>
      <w:r>
        <w:t>На формирование представлений о принципах и методах проведения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дисциплин.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программы магистратуры студент должен обладать глубокими знаниями</w:t>
      </w:r>
      <w:r>
        <w:rPr>
          <w:spacing w:val="1"/>
        </w:rPr>
        <w:t xml:space="preserve"> </w:t>
      </w:r>
      <w:r>
        <w:t>микро-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макроэкономики,</w:t>
      </w:r>
      <w:r>
        <w:rPr>
          <w:spacing w:val="1"/>
        </w:rPr>
        <w:t xml:space="preserve"> </w:t>
      </w:r>
      <w:r>
        <w:t>статистики,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моделирования;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актами,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научной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публикаций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публичной</w:t>
      </w:r>
      <w:r>
        <w:rPr>
          <w:spacing w:val="-1"/>
        </w:rPr>
        <w:t xml:space="preserve"> </w:t>
      </w:r>
      <w:r>
        <w:t>защиты.</w:t>
      </w:r>
    </w:p>
    <w:p w:rsidR="00FA739D" w:rsidRDefault="00FA739D" w:rsidP="00381EFF">
      <w:pPr>
        <w:pStyle w:val="a3"/>
        <w:spacing w:before="7"/>
        <w:jc w:val="left"/>
        <w:rPr>
          <w:sz w:val="42"/>
        </w:rPr>
      </w:pPr>
    </w:p>
    <w:p w:rsidR="00FA739D" w:rsidRDefault="00C41F0A" w:rsidP="00AF7CF4">
      <w:pPr>
        <w:pStyle w:val="a6"/>
        <w:numPr>
          <w:ilvl w:val="0"/>
          <w:numId w:val="8"/>
        </w:numPr>
        <w:tabs>
          <w:tab w:val="left" w:pos="510"/>
        </w:tabs>
        <w:spacing w:line="360" w:lineRule="auto"/>
        <w:ind w:left="142" w:firstLine="0"/>
        <w:rPr>
          <w:sz w:val="28"/>
        </w:rPr>
      </w:pPr>
      <w:bookmarkStart w:id="13" w:name="_bookmark2"/>
      <w:bookmarkEnd w:id="13"/>
      <w:r>
        <w:rPr>
          <w:b/>
          <w:sz w:val="28"/>
        </w:rPr>
        <w:t>Объем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НИР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зачетных</w:t>
      </w:r>
      <w:r>
        <w:rPr>
          <w:b/>
          <w:spacing w:val="41"/>
          <w:sz w:val="28"/>
        </w:rPr>
        <w:t xml:space="preserve"> </w:t>
      </w:r>
      <w:r>
        <w:rPr>
          <w:b/>
          <w:sz w:val="28"/>
        </w:rPr>
        <w:t>единицах</w:t>
      </w:r>
      <w:r>
        <w:rPr>
          <w:b/>
          <w:spacing w:val="4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академических</w:t>
      </w:r>
      <w:r>
        <w:rPr>
          <w:b/>
          <w:spacing w:val="41"/>
          <w:sz w:val="28"/>
        </w:rPr>
        <w:t xml:space="preserve"> </w:t>
      </w:r>
      <w:r>
        <w:rPr>
          <w:b/>
          <w:sz w:val="28"/>
        </w:rPr>
        <w:t>часах</w:t>
      </w:r>
      <w:r>
        <w:rPr>
          <w:b/>
          <w:spacing w:val="4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выделением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объема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аудиторной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(семинары)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Общая</w:t>
      </w:r>
      <w:r>
        <w:rPr>
          <w:spacing w:val="67"/>
          <w:sz w:val="28"/>
        </w:rPr>
        <w:t xml:space="preserve"> </w:t>
      </w:r>
      <w:r>
        <w:rPr>
          <w:sz w:val="28"/>
        </w:rPr>
        <w:t>трудоемкость</w:t>
      </w:r>
      <w:r>
        <w:rPr>
          <w:spacing w:val="66"/>
          <w:sz w:val="28"/>
        </w:rPr>
        <w:t xml:space="preserve"> </w:t>
      </w:r>
      <w:r>
        <w:rPr>
          <w:sz w:val="28"/>
        </w:rPr>
        <w:t>НИР</w:t>
      </w:r>
      <w:r>
        <w:rPr>
          <w:spacing w:val="66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68"/>
          <w:sz w:val="28"/>
        </w:rPr>
        <w:t xml:space="preserve"> </w:t>
      </w:r>
      <w:r>
        <w:rPr>
          <w:sz w:val="28"/>
        </w:rPr>
        <w:t>30</w:t>
      </w:r>
      <w:r>
        <w:rPr>
          <w:spacing w:val="68"/>
          <w:sz w:val="28"/>
        </w:rPr>
        <w:t xml:space="preserve"> </w:t>
      </w:r>
      <w:r>
        <w:rPr>
          <w:sz w:val="28"/>
        </w:rPr>
        <w:t>зачетных</w:t>
      </w:r>
      <w:r>
        <w:rPr>
          <w:spacing w:val="67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68"/>
          <w:sz w:val="28"/>
        </w:rPr>
        <w:t xml:space="preserve"> </w:t>
      </w:r>
      <w:r>
        <w:rPr>
          <w:sz w:val="28"/>
        </w:rPr>
        <w:t>(1080</w:t>
      </w:r>
    </w:p>
    <w:p w:rsidR="00FA739D" w:rsidRDefault="00C41F0A" w:rsidP="00AF7CF4">
      <w:pPr>
        <w:pStyle w:val="a3"/>
        <w:spacing w:line="360" w:lineRule="auto"/>
        <w:ind w:left="118"/>
        <w:jc w:val="left"/>
      </w:pPr>
      <w:r>
        <w:t>часов).</w:t>
      </w:r>
    </w:p>
    <w:p w:rsidR="00FA739D" w:rsidRDefault="00C41F0A" w:rsidP="00AF7CF4">
      <w:pPr>
        <w:pStyle w:val="a3"/>
        <w:spacing w:line="360" w:lineRule="auto"/>
        <w:ind w:left="826"/>
      </w:pPr>
      <w:r>
        <w:t>Вид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 –</w:t>
      </w:r>
      <w:r>
        <w:rPr>
          <w:spacing w:val="-2"/>
        </w:rPr>
        <w:t xml:space="preserve"> </w:t>
      </w:r>
      <w:r>
        <w:t>зачет.</w:t>
      </w:r>
    </w:p>
    <w:p w:rsidR="00FA739D" w:rsidRDefault="00C41F0A" w:rsidP="00AF7CF4">
      <w:pPr>
        <w:spacing w:line="360" w:lineRule="auto"/>
        <w:ind w:left="258"/>
        <w:rPr>
          <w:b/>
          <w:sz w:val="28"/>
        </w:rPr>
      </w:pPr>
      <w:r>
        <w:rPr>
          <w:sz w:val="28"/>
        </w:rPr>
        <w:t>Таблица</w:t>
      </w:r>
      <w:r>
        <w:rPr>
          <w:spacing w:val="-6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Трудоемкость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научно-исследовательской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(НИР)</w:t>
      </w:r>
    </w:p>
    <w:tbl>
      <w:tblPr>
        <w:tblStyle w:val="TableNormal"/>
        <w:tblW w:w="938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0"/>
        <w:gridCol w:w="2126"/>
        <w:gridCol w:w="1559"/>
        <w:gridCol w:w="1565"/>
      </w:tblGrid>
      <w:tr w:rsidR="00381EFF" w:rsidTr="003B6B33">
        <w:trPr>
          <w:trHeight w:val="818"/>
        </w:trPr>
        <w:tc>
          <w:tcPr>
            <w:tcW w:w="4130" w:type="dxa"/>
            <w:vAlign w:val="center"/>
          </w:tcPr>
          <w:p w:rsidR="00381EFF" w:rsidRDefault="00381EFF" w:rsidP="00BF4C6F">
            <w:pPr>
              <w:pStyle w:val="TableParagraph"/>
              <w:ind w:left="1120" w:right="676" w:hanging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при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НИР</w:t>
            </w:r>
          </w:p>
        </w:tc>
        <w:tc>
          <w:tcPr>
            <w:tcW w:w="2126" w:type="dxa"/>
            <w:vAlign w:val="center"/>
          </w:tcPr>
          <w:p w:rsidR="00381EFF" w:rsidRDefault="00381EFF" w:rsidP="00E02FF3">
            <w:pPr>
              <w:pStyle w:val="TableParagraph"/>
              <w:ind w:left="14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</w:t>
            </w:r>
          </w:p>
          <w:p w:rsidR="00381EFF" w:rsidRDefault="00381EFF" w:rsidP="00E02FF3">
            <w:pPr>
              <w:pStyle w:val="TableParagraph"/>
              <w:ind w:left="14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зачетных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единицах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1559" w:type="dxa"/>
            <w:vAlign w:val="center"/>
          </w:tcPr>
          <w:p w:rsidR="00381EFF" w:rsidRDefault="00381EFF" w:rsidP="00E02FF3">
            <w:pPr>
              <w:pStyle w:val="TableParagraph"/>
              <w:ind w:left="10" w:right="53" w:hanging="10"/>
              <w:jc w:val="center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:rsidR="00381EFF" w:rsidRDefault="00381EFF" w:rsidP="00E02FF3">
            <w:pPr>
              <w:pStyle w:val="TableParagraph"/>
              <w:ind w:left="10" w:right="53" w:hanging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1565" w:type="dxa"/>
            <w:vAlign w:val="center"/>
          </w:tcPr>
          <w:p w:rsidR="00381EFF" w:rsidRDefault="00381EFF" w:rsidP="00E02FF3">
            <w:pPr>
              <w:pStyle w:val="TableParagraph"/>
              <w:ind w:left="10" w:right="53" w:hanging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  <w:r>
              <w:rPr>
                <w:b/>
                <w:spacing w:val="1"/>
                <w:sz w:val="24"/>
              </w:rPr>
              <w:t xml:space="preserve">            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FA739D" w:rsidTr="003B6B33">
        <w:trPr>
          <w:trHeight w:val="275"/>
        </w:trPr>
        <w:tc>
          <w:tcPr>
            <w:tcW w:w="4130" w:type="dxa"/>
          </w:tcPr>
          <w:p w:rsidR="00FA739D" w:rsidRDefault="00C41F0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НИР</w:t>
            </w:r>
          </w:p>
        </w:tc>
        <w:tc>
          <w:tcPr>
            <w:tcW w:w="2126" w:type="dxa"/>
          </w:tcPr>
          <w:p w:rsidR="00FA739D" w:rsidRDefault="00C41F0A" w:rsidP="00E02FF3">
            <w:pPr>
              <w:pStyle w:val="TableParagraph"/>
              <w:spacing w:line="256" w:lineRule="exact"/>
              <w:ind w:left="142" w:right="110"/>
              <w:jc w:val="center"/>
              <w:rPr>
                <w:sz w:val="24"/>
              </w:rPr>
            </w:pPr>
            <w:r>
              <w:rPr>
                <w:sz w:val="24"/>
              </w:rPr>
              <w:t>30/1080</w:t>
            </w:r>
          </w:p>
        </w:tc>
        <w:tc>
          <w:tcPr>
            <w:tcW w:w="1559" w:type="dxa"/>
          </w:tcPr>
          <w:p w:rsidR="00FA739D" w:rsidRDefault="00C41F0A" w:rsidP="00E02FF3">
            <w:pPr>
              <w:pStyle w:val="TableParagraph"/>
              <w:spacing w:line="256" w:lineRule="exact"/>
              <w:ind w:left="10" w:right="53" w:hanging="10"/>
              <w:jc w:val="center"/>
              <w:rPr>
                <w:sz w:val="24"/>
              </w:rPr>
            </w:pPr>
            <w:r>
              <w:rPr>
                <w:sz w:val="24"/>
              </w:rPr>
              <w:t>18/648</w:t>
            </w:r>
          </w:p>
        </w:tc>
        <w:tc>
          <w:tcPr>
            <w:tcW w:w="1565" w:type="dxa"/>
          </w:tcPr>
          <w:p w:rsidR="00FA739D" w:rsidRDefault="00C41F0A" w:rsidP="00E02FF3">
            <w:pPr>
              <w:pStyle w:val="TableParagraph"/>
              <w:spacing w:line="256" w:lineRule="exact"/>
              <w:ind w:left="10" w:right="53" w:hanging="10"/>
              <w:jc w:val="center"/>
              <w:rPr>
                <w:sz w:val="24"/>
              </w:rPr>
            </w:pPr>
            <w:r>
              <w:rPr>
                <w:sz w:val="24"/>
              </w:rPr>
              <w:t>12/432</w:t>
            </w:r>
          </w:p>
        </w:tc>
      </w:tr>
      <w:tr w:rsidR="00FF472D" w:rsidTr="003B6B33">
        <w:trPr>
          <w:trHeight w:val="278"/>
        </w:trPr>
        <w:tc>
          <w:tcPr>
            <w:tcW w:w="4130" w:type="dxa"/>
          </w:tcPr>
          <w:p w:rsidR="00FF472D" w:rsidRDefault="00FF472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 – аудиторные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  <w:p w:rsidR="00FF472D" w:rsidRDefault="00FF472D" w:rsidP="00FF472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(Научно-исследовательский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семинар)</w:t>
            </w:r>
          </w:p>
        </w:tc>
        <w:tc>
          <w:tcPr>
            <w:tcW w:w="2126" w:type="dxa"/>
          </w:tcPr>
          <w:p w:rsidR="00FF472D" w:rsidRDefault="00FF472D" w:rsidP="007A6794">
            <w:pPr>
              <w:pStyle w:val="TableParagraph"/>
              <w:spacing w:line="256" w:lineRule="exact"/>
              <w:ind w:left="142" w:right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559" w:type="dxa"/>
          </w:tcPr>
          <w:p w:rsidR="00FF472D" w:rsidRDefault="00FF472D" w:rsidP="007A6794">
            <w:pPr>
              <w:pStyle w:val="TableParagraph"/>
              <w:spacing w:line="256" w:lineRule="exact"/>
              <w:ind w:left="10" w:right="53" w:hanging="10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565" w:type="dxa"/>
          </w:tcPr>
          <w:p w:rsidR="00FF472D" w:rsidRDefault="00FF472D" w:rsidP="007A6794">
            <w:pPr>
              <w:pStyle w:val="TableParagraph"/>
              <w:spacing w:line="256" w:lineRule="exact"/>
              <w:ind w:left="10" w:right="53" w:hanging="1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FA739D" w:rsidTr="003B6B33">
        <w:trPr>
          <w:trHeight w:val="275"/>
        </w:trPr>
        <w:tc>
          <w:tcPr>
            <w:tcW w:w="4130" w:type="dxa"/>
          </w:tcPr>
          <w:p w:rsidR="00FA739D" w:rsidRDefault="00C41F0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126" w:type="dxa"/>
          </w:tcPr>
          <w:p w:rsidR="00FA739D" w:rsidRDefault="00C41F0A" w:rsidP="00E02FF3">
            <w:pPr>
              <w:pStyle w:val="TableParagraph"/>
              <w:spacing w:line="256" w:lineRule="exact"/>
              <w:ind w:left="142" w:right="110"/>
              <w:jc w:val="center"/>
              <w:rPr>
                <w:sz w:val="24"/>
              </w:rPr>
            </w:pPr>
            <w:r>
              <w:rPr>
                <w:sz w:val="24"/>
              </w:rPr>
              <w:t>1010</w:t>
            </w:r>
          </w:p>
        </w:tc>
        <w:tc>
          <w:tcPr>
            <w:tcW w:w="1559" w:type="dxa"/>
          </w:tcPr>
          <w:p w:rsidR="00FA739D" w:rsidRDefault="00C41F0A" w:rsidP="00E02FF3">
            <w:pPr>
              <w:pStyle w:val="TableParagraph"/>
              <w:spacing w:line="256" w:lineRule="exact"/>
              <w:ind w:left="10" w:right="53" w:hanging="10"/>
              <w:jc w:val="center"/>
              <w:rPr>
                <w:sz w:val="24"/>
              </w:rPr>
            </w:pPr>
            <w:r>
              <w:rPr>
                <w:sz w:val="24"/>
              </w:rPr>
              <w:t>604</w:t>
            </w:r>
          </w:p>
        </w:tc>
        <w:tc>
          <w:tcPr>
            <w:tcW w:w="1565" w:type="dxa"/>
          </w:tcPr>
          <w:p w:rsidR="00FA739D" w:rsidRDefault="00C41F0A" w:rsidP="00E02FF3">
            <w:pPr>
              <w:pStyle w:val="TableParagraph"/>
              <w:spacing w:line="256" w:lineRule="exact"/>
              <w:ind w:left="10" w:right="53" w:hanging="10"/>
              <w:jc w:val="center"/>
              <w:rPr>
                <w:sz w:val="24"/>
              </w:rPr>
            </w:pPr>
            <w:r>
              <w:rPr>
                <w:sz w:val="24"/>
              </w:rPr>
              <w:t>406</w:t>
            </w:r>
          </w:p>
        </w:tc>
      </w:tr>
      <w:tr w:rsidR="003D7E82" w:rsidTr="003B6B33">
        <w:trPr>
          <w:trHeight w:val="275"/>
        </w:trPr>
        <w:tc>
          <w:tcPr>
            <w:tcW w:w="4130" w:type="dxa"/>
          </w:tcPr>
          <w:p w:rsidR="003D7E82" w:rsidRDefault="003D7E82" w:rsidP="003D7E8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126" w:type="dxa"/>
          </w:tcPr>
          <w:p w:rsidR="003D7E82" w:rsidRDefault="003D7E82" w:rsidP="00E02FF3">
            <w:pPr>
              <w:pStyle w:val="TableParagraph"/>
              <w:spacing w:line="268" w:lineRule="exact"/>
              <w:ind w:left="142" w:right="110"/>
              <w:jc w:val="center"/>
              <w:rPr>
                <w:sz w:val="24"/>
              </w:rPr>
            </w:pPr>
            <w:r>
              <w:rPr>
                <w:sz w:val="24"/>
              </w:rPr>
              <w:t>Зачет:</w:t>
            </w:r>
          </w:p>
          <w:p w:rsidR="003D7E82" w:rsidRDefault="003D7E82" w:rsidP="00E02FF3">
            <w:pPr>
              <w:pStyle w:val="TableParagraph"/>
              <w:spacing w:line="256" w:lineRule="exact"/>
              <w:ind w:left="142" w:right="110"/>
              <w:jc w:val="center"/>
              <w:rPr>
                <w:sz w:val="24"/>
              </w:rPr>
            </w:pP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модули</w:t>
            </w:r>
          </w:p>
        </w:tc>
        <w:tc>
          <w:tcPr>
            <w:tcW w:w="1559" w:type="dxa"/>
          </w:tcPr>
          <w:p w:rsidR="00E02FF3" w:rsidRDefault="003D7E82" w:rsidP="00E02FF3">
            <w:pPr>
              <w:pStyle w:val="TableParagraph"/>
              <w:spacing w:line="268" w:lineRule="exact"/>
              <w:ind w:left="10" w:right="53" w:hanging="10"/>
              <w:jc w:val="center"/>
              <w:rPr>
                <w:spacing w:val="-4"/>
                <w:sz w:val="24"/>
              </w:rPr>
            </w:pPr>
            <w:r>
              <w:rPr>
                <w:sz w:val="24"/>
              </w:rPr>
              <w:t>Зачет:</w:t>
            </w:r>
          </w:p>
          <w:p w:rsidR="003D7E82" w:rsidRDefault="003D7E82" w:rsidP="00E02FF3">
            <w:pPr>
              <w:pStyle w:val="TableParagraph"/>
              <w:spacing w:line="268" w:lineRule="exact"/>
              <w:ind w:left="10" w:right="53" w:hanging="10"/>
              <w:jc w:val="center"/>
              <w:rPr>
                <w:sz w:val="24"/>
              </w:rPr>
            </w:pPr>
            <w:r>
              <w:rPr>
                <w:sz w:val="24"/>
              </w:rPr>
              <w:t>2,</w:t>
            </w:r>
            <w:r w:rsidR="00E02FF3">
              <w:rPr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</w:p>
        </w:tc>
        <w:tc>
          <w:tcPr>
            <w:tcW w:w="1565" w:type="dxa"/>
          </w:tcPr>
          <w:p w:rsidR="00E02FF3" w:rsidRDefault="003D7E82" w:rsidP="00E02FF3">
            <w:pPr>
              <w:pStyle w:val="TableParagraph"/>
              <w:spacing w:line="268" w:lineRule="exact"/>
              <w:ind w:left="88" w:right="53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Зачет:</w:t>
            </w:r>
            <w:r>
              <w:rPr>
                <w:spacing w:val="-2"/>
                <w:sz w:val="24"/>
              </w:rPr>
              <w:t xml:space="preserve"> </w:t>
            </w:r>
          </w:p>
          <w:p w:rsidR="003D7E82" w:rsidRDefault="003D7E82" w:rsidP="00E02FF3">
            <w:pPr>
              <w:pStyle w:val="TableParagraph"/>
              <w:spacing w:line="268" w:lineRule="exact"/>
              <w:ind w:left="88" w:right="53"/>
              <w:jc w:val="center"/>
              <w:rPr>
                <w:sz w:val="24"/>
              </w:rPr>
            </w:pP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 w:rsidR="00E02FF3">
              <w:rPr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</w:p>
        </w:tc>
      </w:tr>
    </w:tbl>
    <w:p w:rsidR="00093BC0" w:rsidRDefault="00093BC0">
      <w:pPr>
        <w:spacing w:line="256" w:lineRule="exact"/>
        <w:jc w:val="center"/>
        <w:rPr>
          <w:sz w:val="24"/>
        </w:rPr>
        <w:sectPr w:rsidR="00093BC0">
          <w:pgSz w:w="11910" w:h="16840"/>
          <w:pgMar w:top="1320" w:right="1080" w:bottom="840" w:left="1300" w:header="0" w:footer="654" w:gutter="0"/>
          <w:cols w:space="720"/>
        </w:sectPr>
      </w:pPr>
    </w:p>
    <w:p w:rsidR="00FA739D" w:rsidRDefault="00C41F0A">
      <w:pPr>
        <w:pStyle w:val="1"/>
        <w:numPr>
          <w:ilvl w:val="0"/>
          <w:numId w:val="8"/>
        </w:numPr>
        <w:tabs>
          <w:tab w:val="left" w:pos="383"/>
        </w:tabs>
        <w:spacing w:before="250"/>
        <w:ind w:left="382" w:hanging="281"/>
      </w:pPr>
      <w:bookmarkStart w:id="14" w:name="_bookmark3"/>
      <w:bookmarkStart w:id="15" w:name="_Toc75039970"/>
      <w:bookmarkStart w:id="16" w:name="_Toc75040221"/>
      <w:bookmarkEnd w:id="14"/>
      <w:r>
        <w:lastRenderedPageBreak/>
        <w:t>Содержание</w:t>
      </w:r>
      <w:r>
        <w:rPr>
          <w:spacing w:val="-5"/>
        </w:rPr>
        <w:t xml:space="preserve"> </w:t>
      </w:r>
      <w:r>
        <w:t>НИР</w:t>
      </w:r>
      <w:bookmarkEnd w:id="15"/>
      <w:bookmarkEnd w:id="16"/>
    </w:p>
    <w:p w:rsidR="00FA739D" w:rsidRDefault="00FA739D">
      <w:pPr>
        <w:pStyle w:val="a3"/>
        <w:spacing w:before="4"/>
        <w:jc w:val="left"/>
        <w:rPr>
          <w:b/>
          <w:sz w:val="1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8"/>
        <w:gridCol w:w="3118"/>
        <w:gridCol w:w="3119"/>
      </w:tblGrid>
      <w:tr w:rsidR="00381EFF" w:rsidTr="00381EFF">
        <w:trPr>
          <w:trHeight w:val="321"/>
        </w:trPr>
        <w:tc>
          <w:tcPr>
            <w:tcW w:w="3138" w:type="dxa"/>
          </w:tcPr>
          <w:p w:rsidR="00381EFF" w:rsidRDefault="00381EFF">
            <w:pPr>
              <w:pStyle w:val="TableParagraph"/>
              <w:spacing w:line="301" w:lineRule="exact"/>
              <w:ind w:left="700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НИР</w:t>
            </w:r>
          </w:p>
        </w:tc>
        <w:tc>
          <w:tcPr>
            <w:tcW w:w="3118" w:type="dxa"/>
          </w:tcPr>
          <w:p w:rsidR="00381EFF" w:rsidRDefault="00381EFF">
            <w:pPr>
              <w:pStyle w:val="TableParagraph"/>
              <w:spacing w:line="301" w:lineRule="exact"/>
              <w:ind w:left="390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НИР</w:t>
            </w:r>
          </w:p>
        </w:tc>
        <w:tc>
          <w:tcPr>
            <w:tcW w:w="3119" w:type="dxa"/>
          </w:tcPr>
          <w:p w:rsidR="00381EFF" w:rsidRDefault="00381EFF">
            <w:pPr>
              <w:pStyle w:val="TableParagraph"/>
              <w:spacing w:line="301" w:lineRule="exact"/>
              <w:ind w:left="239"/>
              <w:rPr>
                <w:b/>
                <w:sz w:val="28"/>
              </w:rPr>
            </w:pPr>
            <w:r>
              <w:rPr>
                <w:b/>
                <w:sz w:val="28"/>
              </w:rPr>
              <w:t>Отчетность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 НИР</w:t>
            </w:r>
          </w:p>
        </w:tc>
      </w:tr>
      <w:tr w:rsidR="00FA739D" w:rsidTr="00381EFF">
        <w:trPr>
          <w:trHeight w:val="1379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1. Работа в рамках 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FA739D" w:rsidRDefault="00C41F0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НИС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НИС</w:t>
            </w:r>
          </w:p>
        </w:tc>
      </w:tr>
      <w:tr w:rsidR="00FA739D" w:rsidTr="00381EFF">
        <w:trPr>
          <w:trHeight w:val="1656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447"/>
              <w:rPr>
                <w:sz w:val="24"/>
              </w:rPr>
            </w:pPr>
            <w:r>
              <w:rPr>
                <w:sz w:val="24"/>
              </w:rPr>
              <w:t>2. 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тематикой направлений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</w:p>
          <w:p w:rsidR="00FA739D" w:rsidRDefault="00C41F0A">
            <w:pPr>
              <w:pStyle w:val="TableParagraph"/>
              <w:spacing w:line="270" w:lineRule="atLeast"/>
              <w:ind w:left="107" w:right="1169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ind w:left="105" w:right="643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ind w:left="105" w:right="273"/>
              <w:rPr>
                <w:sz w:val="24"/>
              </w:rPr>
            </w:pPr>
            <w:r>
              <w:rPr>
                <w:sz w:val="24"/>
              </w:rPr>
              <w:t>Презентации, доклады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выбранным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  <w:p w:rsidR="00FA739D" w:rsidRDefault="00C41F0A">
            <w:pPr>
              <w:pStyle w:val="TableParagraph"/>
              <w:spacing w:line="270" w:lineRule="atLeast"/>
              <w:ind w:left="105" w:right="496"/>
              <w:rPr>
                <w:sz w:val="24"/>
              </w:rPr>
            </w:pPr>
            <w:r>
              <w:rPr>
                <w:sz w:val="24"/>
              </w:rPr>
              <w:t>Утвержденная 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</w:tr>
      <w:tr w:rsidR="00FA739D" w:rsidTr="00381EFF">
        <w:trPr>
          <w:trHeight w:val="2207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224"/>
              <w:rPr>
                <w:sz w:val="24"/>
              </w:rPr>
            </w:pPr>
            <w:r>
              <w:rPr>
                <w:sz w:val="24"/>
              </w:rPr>
              <w:t>3. Формирование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 индивидуального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плана работы 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магистратуры в 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  <w:p w:rsidR="00FA739D" w:rsidRDefault="00C41F0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Финуниверситета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ind w:left="105" w:right="286"/>
              <w:rPr>
                <w:sz w:val="24"/>
              </w:rPr>
            </w:pPr>
            <w:r>
              <w:rPr>
                <w:sz w:val="24"/>
              </w:rPr>
              <w:t>Заполнение ИПР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(индивидуальный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работы) 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магистратуры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Финуниверситета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ind w:left="105" w:right="548"/>
              <w:rPr>
                <w:sz w:val="24"/>
              </w:rPr>
            </w:pPr>
            <w:r>
              <w:rPr>
                <w:sz w:val="24"/>
              </w:rPr>
              <w:t>Индивидуальный 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магистратуры на ИОП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Финуниверситета</w:t>
            </w:r>
          </w:p>
        </w:tc>
      </w:tr>
      <w:tr w:rsidR="00FA739D" w:rsidTr="00381EFF">
        <w:trPr>
          <w:trHeight w:val="1103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470"/>
              <w:rPr>
                <w:sz w:val="24"/>
              </w:rPr>
            </w:pPr>
            <w:r>
              <w:rPr>
                <w:sz w:val="24"/>
              </w:rPr>
              <w:t>4. Регистрация на сайте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 индекса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цитирования</w:t>
            </w:r>
          </w:p>
          <w:p w:rsidR="00FA739D" w:rsidRDefault="00C41F0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(РИНЦ)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ind w:left="105" w:right="504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научным работам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РИНЦ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ind w:left="105" w:right="1051"/>
              <w:rPr>
                <w:sz w:val="24"/>
              </w:rPr>
            </w:pPr>
            <w:r>
              <w:rPr>
                <w:sz w:val="24"/>
              </w:rPr>
              <w:t>Скриншот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сайта</w:t>
            </w:r>
            <w:r>
              <w:rPr>
                <w:spacing w:val="-57"/>
                <w:sz w:val="24"/>
              </w:rPr>
              <w:t xml:space="preserve"> </w:t>
            </w:r>
            <w:hyperlink r:id="rId9">
              <w:r>
                <w:rPr>
                  <w:sz w:val="24"/>
                </w:rPr>
                <w:t>http://elibrary.ru,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</w:p>
          <w:p w:rsidR="00FA739D" w:rsidRDefault="00C41F0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регистрацию</w:t>
            </w:r>
          </w:p>
        </w:tc>
      </w:tr>
      <w:tr w:rsidR="00FA739D" w:rsidTr="00381EFF">
        <w:trPr>
          <w:trHeight w:val="554"/>
        </w:trPr>
        <w:tc>
          <w:tcPr>
            <w:tcW w:w="3138" w:type="dxa"/>
          </w:tcPr>
          <w:p w:rsidR="00FA739D" w:rsidRDefault="00C41F0A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A739D" w:rsidRDefault="00C41F0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статью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рецензии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A739D" w:rsidRDefault="00C41F0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научную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статью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Рецензия</w:t>
            </w:r>
          </w:p>
        </w:tc>
      </w:tr>
      <w:tr w:rsidR="00FA739D" w:rsidTr="00381EFF">
        <w:trPr>
          <w:trHeight w:val="1655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z w:val="24"/>
              </w:rPr>
              <w:t>6. Участие в конкурсах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 грантов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 творческой группы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кафедры, факультета,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подразделения</w:t>
            </w:r>
          </w:p>
          <w:p w:rsidR="00FA739D" w:rsidRDefault="00C41F0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Университета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ind w:left="105" w:right="181"/>
              <w:rPr>
                <w:sz w:val="24"/>
              </w:rPr>
            </w:pPr>
            <w:r>
              <w:rPr>
                <w:sz w:val="24"/>
              </w:rPr>
              <w:t>Подготовка и оформление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грантах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ind w:left="105" w:right="996"/>
              <w:rPr>
                <w:sz w:val="24"/>
              </w:rPr>
            </w:pPr>
            <w:r>
              <w:rPr>
                <w:sz w:val="24"/>
              </w:rPr>
              <w:t>Подтверждение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выигранный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</w:t>
            </w:r>
          </w:p>
        </w:tc>
      </w:tr>
      <w:tr w:rsidR="00FA739D" w:rsidTr="00381EFF">
        <w:trPr>
          <w:trHeight w:val="3312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7. Аналитический обзор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проблематике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ind w:left="105" w:right="25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аналитического обзора,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формированием 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гипотезы, 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исследовании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ind w:left="105" w:right="143"/>
              <w:rPr>
                <w:sz w:val="24"/>
              </w:rPr>
            </w:pPr>
            <w:r>
              <w:rPr>
                <w:sz w:val="24"/>
              </w:rPr>
              <w:t>Аналитический обзор,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Презентации, 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выбранным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исследованиям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энергетических рынков.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Тренинги коллоквиумы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обсуждению 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 научных</w:t>
            </w:r>
          </w:p>
          <w:p w:rsidR="00FA739D" w:rsidRDefault="00C41F0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изданий</w:t>
            </w:r>
          </w:p>
        </w:tc>
      </w:tr>
      <w:tr w:rsidR="00FA739D" w:rsidTr="00381EFF">
        <w:trPr>
          <w:trHeight w:val="1379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351"/>
              <w:rPr>
                <w:sz w:val="24"/>
              </w:rPr>
            </w:pPr>
            <w:r>
              <w:rPr>
                <w:sz w:val="24"/>
              </w:rPr>
              <w:t>8. Подготовка обзорного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проводимого 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ind w:left="105" w:right="273"/>
              <w:rPr>
                <w:sz w:val="24"/>
              </w:rPr>
            </w:pPr>
            <w:r>
              <w:rPr>
                <w:sz w:val="24"/>
              </w:rPr>
              <w:t>Подбор и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 литературы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</w:p>
          <w:p w:rsidR="00FA739D" w:rsidRDefault="00C41F0A">
            <w:pPr>
              <w:pStyle w:val="TableParagraph"/>
              <w:spacing w:line="270" w:lineRule="atLeast"/>
              <w:ind w:left="105" w:right="228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обзорного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ind w:left="105" w:right="153"/>
              <w:rPr>
                <w:sz w:val="24"/>
              </w:rPr>
            </w:pPr>
            <w:r>
              <w:rPr>
                <w:sz w:val="24"/>
              </w:rPr>
              <w:t>Обсуждение обзорного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реферата по направлению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научно-исследовательской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FA739D" w:rsidTr="00381EFF">
        <w:trPr>
          <w:trHeight w:val="3312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744"/>
              <w:rPr>
                <w:sz w:val="24"/>
              </w:rPr>
            </w:pPr>
            <w:r>
              <w:rPr>
                <w:sz w:val="24"/>
              </w:rPr>
              <w:lastRenderedPageBreak/>
              <w:t>9. Подготовка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ind w:left="105" w:right="269"/>
              <w:rPr>
                <w:sz w:val="24"/>
              </w:rPr>
            </w:pPr>
            <w:r>
              <w:rPr>
                <w:sz w:val="24"/>
              </w:rPr>
              <w:t>Изучение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оформлению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статей,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статьи,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 аннотации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русском и английском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сопроводительных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FA739D" w:rsidRDefault="00C41F0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z w:val="24"/>
              </w:rPr>
              <w:t>Копия статьи и сведения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:rsidR="00FA739D" w:rsidTr="00381EFF">
        <w:trPr>
          <w:trHeight w:val="1655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165"/>
              <w:rPr>
                <w:sz w:val="24"/>
              </w:rPr>
            </w:pPr>
            <w:r>
              <w:rPr>
                <w:sz w:val="24"/>
              </w:rPr>
              <w:t>10. Участие в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конференциях, семинарах,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круглых столах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Университета,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:rsidR="00FA739D" w:rsidRDefault="00C41F0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вузов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ind w:left="105" w:right="480"/>
              <w:rPr>
                <w:sz w:val="24"/>
              </w:rPr>
            </w:pPr>
            <w:r>
              <w:rPr>
                <w:sz w:val="24"/>
              </w:rPr>
              <w:t>Подготовка тезисов,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докладов, презентаций,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оформление заявок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ind w:left="105" w:right="545"/>
              <w:rPr>
                <w:sz w:val="24"/>
              </w:rPr>
            </w:pPr>
            <w:r>
              <w:rPr>
                <w:sz w:val="24"/>
              </w:rPr>
              <w:t>Диплом победителя,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сертификат участника,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тезисов</w:t>
            </w:r>
          </w:p>
        </w:tc>
      </w:tr>
      <w:tr w:rsidR="00FA739D" w:rsidTr="00381EFF">
        <w:trPr>
          <w:trHeight w:val="1103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11. Участие в конкурсах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научно-исследовательских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ind w:left="105" w:right="103"/>
              <w:rPr>
                <w:sz w:val="24"/>
              </w:rPr>
            </w:pPr>
            <w:r>
              <w:rPr>
                <w:sz w:val="24"/>
              </w:rPr>
              <w:t>Подготовка работ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сопроводительных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  <w:p w:rsidR="00FA739D" w:rsidRDefault="00C41F0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ind w:left="105" w:right="611"/>
              <w:rPr>
                <w:sz w:val="24"/>
              </w:rPr>
            </w:pPr>
            <w:r>
              <w:rPr>
                <w:sz w:val="24"/>
              </w:rPr>
              <w:t>Диплом победителя,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</w:p>
        </w:tc>
      </w:tr>
      <w:tr w:rsidR="00FA739D" w:rsidTr="00381EFF">
        <w:trPr>
          <w:trHeight w:val="3312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312"/>
              <w:rPr>
                <w:sz w:val="24"/>
              </w:rPr>
            </w:pPr>
            <w:r>
              <w:rPr>
                <w:sz w:val="24"/>
              </w:rPr>
              <w:t>12. Выполнение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 руководителя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ind w:left="105" w:right="193"/>
              <w:rPr>
                <w:sz w:val="24"/>
              </w:rPr>
            </w:pPr>
            <w:r>
              <w:rPr>
                <w:sz w:val="24"/>
              </w:rPr>
              <w:t>Научный обзор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 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актуальности темы ВКР,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 проработанности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 исследования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 литературе,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исследования, сбор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 фактического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 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</w:p>
          <w:p w:rsidR="00FA739D" w:rsidRDefault="00C41F0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практики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ind w:left="105" w:right="120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глав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руководителю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</w:tr>
      <w:tr w:rsidR="00FA739D" w:rsidTr="00381EFF">
        <w:trPr>
          <w:trHeight w:val="2761"/>
        </w:trPr>
        <w:tc>
          <w:tcPr>
            <w:tcW w:w="3138" w:type="dxa"/>
          </w:tcPr>
          <w:p w:rsidR="00FA739D" w:rsidRDefault="00C41F0A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13. 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исследования,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итоговых отчетов о НИР,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</w:p>
        </w:tc>
        <w:tc>
          <w:tcPr>
            <w:tcW w:w="3118" w:type="dxa"/>
          </w:tcPr>
          <w:p w:rsidR="00FA739D" w:rsidRDefault="00C41F0A">
            <w:pPr>
              <w:pStyle w:val="TableParagraph"/>
              <w:ind w:left="105" w:right="353"/>
              <w:rPr>
                <w:sz w:val="24"/>
              </w:rPr>
            </w:pPr>
            <w:r>
              <w:rPr>
                <w:sz w:val="24"/>
              </w:rPr>
              <w:t>Выполнение 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над ВКР,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отчетов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</w:p>
        </w:tc>
        <w:tc>
          <w:tcPr>
            <w:tcW w:w="3119" w:type="dxa"/>
          </w:tcPr>
          <w:p w:rsidR="00FA739D" w:rsidRDefault="00C41F0A">
            <w:pPr>
              <w:pStyle w:val="TableParagraph"/>
              <w:ind w:left="105" w:right="86"/>
              <w:rPr>
                <w:sz w:val="24"/>
              </w:rPr>
            </w:pPr>
            <w:r>
              <w:rPr>
                <w:sz w:val="24"/>
              </w:rPr>
              <w:t>Утвержденный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утвержденное направление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исследования и темы ВКР,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 о НИР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 модули,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глав ВКР,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A739D" w:rsidRDefault="00C41F0A">
            <w:pPr>
              <w:pStyle w:val="TableParagraph"/>
              <w:spacing w:line="270" w:lineRule="atLeast"/>
              <w:ind w:left="105" w:right="870"/>
              <w:rPr>
                <w:sz w:val="24"/>
              </w:rPr>
            </w:pPr>
            <w:r>
              <w:rPr>
                <w:sz w:val="24"/>
              </w:rPr>
              <w:t>отзывом и внешней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рецензией</w:t>
            </w:r>
          </w:p>
        </w:tc>
      </w:tr>
      <w:tr w:rsidR="00BF4C6F" w:rsidTr="00381EFF">
        <w:trPr>
          <w:trHeight w:val="3416"/>
        </w:trPr>
        <w:tc>
          <w:tcPr>
            <w:tcW w:w="3138" w:type="dxa"/>
          </w:tcPr>
          <w:p w:rsidR="00BF4C6F" w:rsidRDefault="00BF4C6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</w:p>
          <w:p w:rsidR="00BF4C6F" w:rsidRDefault="00BF4C6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BF4C6F" w:rsidRDefault="00BF4C6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</w:p>
          <w:p w:rsidR="00BF4C6F" w:rsidRDefault="00BF4C6F" w:rsidP="003435D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</w:tc>
        <w:tc>
          <w:tcPr>
            <w:tcW w:w="3118" w:type="dxa"/>
          </w:tcPr>
          <w:p w:rsidR="00BF4C6F" w:rsidRDefault="00BF4C6F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</w:p>
          <w:p w:rsidR="00BF4C6F" w:rsidRDefault="00BF4C6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F4C6F" w:rsidRDefault="00BF4C6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  <w:p w:rsidR="00BF4C6F" w:rsidRDefault="00BF4C6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  <w:p w:rsidR="00BF4C6F" w:rsidRDefault="00BF4C6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публичной</w:t>
            </w:r>
          </w:p>
          <w:p w:rsidR="00BF4C6F" w:rsidRDefault="00BF4C6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ВКР.</w:t>
            </w:r>
          </w:p>
          <w:p w:rsidR="00BF4C6F" w:rsidRDefault="00BF4C6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  <w:p w:rsidR="00BF4C6F" w:rsidRDefault="00BF4C6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</w:p>
          <w:p w:rsidR="00BF4C6F" w:rsidRDefault="00BF4C6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конференции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BF4C6F" w:rsidRDefault="00BF4C6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</w:p>
          <w:p w:rsidR="00BF4C6F" w:rsidRDefault="00BF4C6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преддипломной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  <w:p w:rsidR="00BF4C6F" w:rsidRDefault="00BF4C6F" w:rsidP="003435D6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  <w:tc>
          <w:tcPr>
            <w:tcW w:w="3119" w:type="dxa"/>
          </w:tcPr>
          <w:p w:rsidR="00BF4C6F" w:rsidRDefault="00BF4C6F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Портфолио,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согласованное</w:t>
            </w:r>
          </w:p>
          <w:p w:rsidR="00BF4C6F" w:rsidRDefault="00BF4C6F" w:rsidP="003435D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</w:p>
        </w:tc>
      </w:tr>
    </w:tbl>
    <w:p w:rsidR="00FA739D" w:rsidRPr="00381EFF" w:rsidRDefault="00FA739D" w:rsidP="00381EFF">
      <w:pPr>
        <w:pStyle w:val="a3"/>
        <w:spacing w:line="360" w:lineRule="auto"/>
        <w:jc w:val="left"/>
        <w:rPr>
          <w:b/>
        </w:rPr>
      </w:pPr>
    </w:p>
    <w:p w:rsidR="00FA739D" w:rsidRPr="00381EFF" w:rsidRDefault="00C41F0A" w:rsidP="00381EFF">
      <w:pPr>
        <w:pStyle w:val="1"/>
        <w:numPr>
          <w:ilvl w:val="0"/>
          <w:numId w:val="8"/>
        </w:numPr>
        <w:tabs>
          <w:tab w:val="left" w:pos="709"/>
        </w:tabs>
        <w:spacing w:line="360" w:lineRule="auto"/>
        <w:ind w:left="567" w:right="32" w:hanging="425"/>
      </w:pPr>
      <w:bookmarkStart w:id="17" w:name="_bookmark4"/>
      <w:bookmarkStart w:id="18" w:name="_Toc75039971"/>
      <w:bookmarkStart w:id="19" w:name="_Toc75040222"/>
      <w:bookmarkEnd w:id="17"/>
      <w:r w:rsidRPr="00381EFF">
        <w:t>Учебно-методическое</w:t>
      </w:r>
      <w:r w:rsidRPr="00381EFF">
        <w:rPr>
          <w:spacing w:val="1"/>
        </w:rPr>
        <w:t xml:space="preserve"> </w:t>
      </w:r>
      <w:r w:rsidRPr="00381EFF">
        <w:t>обеспечение</w:t>
      </w:r>
      <w:r w:rsidRPr="00381EFF">
        <w:rPr>
          <w:spacing w:val="1"/>
        </w:rPr>
        <w:t xml:space="preserve"> </w:t>
      </w:r>
      <w:r w:rsidRPr="00381EFF">
        <w:t>для</w:t>
      </w:r>
      <w:r w:rsidRPr="00381EFF">
        <w:rPr>
          <w:spacing w:val="1"/>
        </w:rPr>
        <w:t xml:space="preserve"> </w:t>
      </w:r>
      <w:r w:rsidRPr="00381EFF">
        <w:t>самостоятельной</w:t>
      </w:r>
      <w:r w:rsidRPr="00381EFF">
        <w:rPr>
          <w:spacing w:val="1"/>
        </w:rPr>
        <w:t xml:space="preserve"> </w:t>
      </w:r>
      <w:r w:rsidRPr="00381EFF">
        <w:t>работы</w:t>
      </w:r>
      <w:r w:rsidRPr="00381EFF">
        <w:rPr>
          <w:spacing w:val="1"/>
        </w:rPr>
        <w:t xml:space="preserve"> </w:t>
      </w:r>
      <w:r w:rsidRPr="00381EFF">
        <w:t>обучающихся</w:t>
      </w:r>
      <w:r w:rsidRPr="00381EFF">
        <w:rPr>
          <w:spacing w:val="-2"/>
        </w:rPr>
        <w:t xml:space="preserve"> </w:t>
      </w:r>
      <w:r w:rsidRPr="00381EFF">
        <w:t>при</w:t>
      </w:r>
      <w:r w:rsidRPr="00381EFF">
        <w:rPr>
          <w:spacing w:val="-1"/>
        </w:rPr>
        <w:t xml:space="preserve"> </w:t>
      </w:r>
      <w:r w:rsidRPr="00381EFF">
        <w:t>проведении</w:t>
      </w:r>
      <w:r w:rsidRPr="00381EFF">
        <w:rPr>
          <w:spacing w:val="-1"/>
        </w:rPr>
        <w:t xml:space="preserve"> </w:t>
      </w:r>
      <w:r w:rsidRPr="00381EFF">
        <w:t>НИР</w:t>
      </w:r>
      <w:bookmarkEnd w:id="18"/>
      <w:bookmarkEnd w:id="19"/>
    </w:p>
    <w:p w:rsidR="00FA739D" w:rsidRPr="00381EFF" w:rsidRDefault="00C41F0A" w:rsidP="00381EFF">
      <w:pPr>
        <w:spacing w:line="360" w:lineRule="auto"/>
        <w:jc w:val="center"/>
        <w:rPr>
          <w:b/>
          <w:sz w:val="28"/>
          <w:szCs w:val="28"/>
        </w:rPr>
      </w:pPr>
      <w:r w:rsidRPr="00381EFF">
        <w:rPr>
          <w:b/>
          <w:sz w:val="28"/>
          <w:szCs w:val="28"/>
        </w:rPr>
        <w:t>Тематика</w:t>
      </w:r>
      <w:r w:rsidRPr="00381EFF">
        <w:rPr>
          <w:b/>
          <w:spacing w:val="-4"/>
          <w:sz w:val="28"/>
          <w:szCs w:val="28"/>
        </w:rPr>
        <w:t xml:space="preserve"> </w:t>
      </w:r>
      <w:r w:rsidRPr="00381EFF">
        <w:rPr>
          <w:b/>
          <w:sz w:val="28"/>
          <w:szCs w:val="28"/>
        </w:rPr>
        <w:t>эссе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Методы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исследования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проблем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управления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рисками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компании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в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целях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экономической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безопасности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всегда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ли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возможны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целесообразны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математические модели?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Внедрение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программно-целевых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методов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управления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развитием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предприятий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топливно-энергетического</w:t>
      </w:r>
      <w:r w:rsidRPr="00381EFF">
        <w:rPr>
          <w:spacing w:val="-3"/>
          <w:sz w:val="28"/>
          <w:szCs w:val="28"/>
        </w:rPr>
        <w:t xml:space="preserve"> </w:t>
      </w:r>
      <w:r w:rsidRPr="00381EFF">
        <w:rPr>
          <w:sz w:val="28"/>
          <w:szCs w:val="28"/>
        </w:rPr>
        <w:t>комплекса?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Проектный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подход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к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управлению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развитием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в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системе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топливно-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z w:val="28"/>
          <w:szCs w:val="28"/>
        </w:rPr>
        <w:t>энергетического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комплекса.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Внешнеэкономические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санкции: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политические,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экономические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социальные</w:t>
      </w:r>
      <w:r w:rsidRPr="00381EFF">
        <w:rPr>
          <w:spacing w:val="-4"/>
          <w:sz w:val="28"/>
          <w:szCs w:val="28"/>
        </w:rPr>
        <w:t xml:space="preserve"> </w:t>
      </w:r>
      <w:r w:rsidRPr="00381EFF">
        <w:rPr>
          <w:sz w:val="28"/>
          <w:szCs w:val="28"/>
        </w:rPr>
        <w:t>последствия.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Специфика влияния внешнеэкономических рисков на деятельность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предприятий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топливно-энергетического</w:t>
      </w:r>
      <w:r w:rsidRPr="00381EFF">
        <w:rPr>
          <w:spacing w:val="-2"/>
          <w:sz w:val="28"/>
          <w:szCs w:val="28"/>
        </w:rPr>
        <w:t xml:space="preserve"> </w:t>
      </w:r>
      <w:r w:rsidRPr="00381EFF">
        <w:rPr>
          <w:sz w:val="28"/>
          <w:szCs w:val="28"/>
        </w:rPr>
        <w:t>комплекса.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Модели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оценки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финансовой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устойчивости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предприятий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топливно-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z w:val="28"/>
          <w:szCs w:val="28"/>
        </w:rPr>
        <w:t>энергетического комплекса.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Актуальные проблемы рынка топливно-энергетических ресурсов в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России.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Анализ</w:t>
      </w:r>
      <w:r w:rsidRPr="00381EFF">
        <w:rPr>
          <w:spacing w:val="-3"/>
          <w:sz w:val="28"/>
          <w:szCs w:val="28"/>
        </w:rPr>
        <w:t xml:space="preserve"> </w:t>
      </w:r>
      <w:r w:rsidRPr="00381EFF">
        <w:rPr>
          <w:sz w:val="28"/>
          <w:szCs w:val="28"/>
        </w:rPr>
        <w:t>состояния</w:t>
      </w:r>
      <w:r w:rsidRPr="00381EFF">
        <w:rPr>
          <w:spacing w:val="-5"/>
          <w:sz w:val="28"/>
          <w:szCs w:val="28"/>
        </w:rPr>
        <w:t xml:space="preserve"> </w:t>
      </w:r>
      <w:r w:rsidRPr="00381EFF">
        <w:rPr>
          <w:sz w:val="28"/>
          <w:szCs w:val="28"/>
        </w:rPr>
        <w:t>и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прогноз</w:t>
      </w:r>
      <w:r w:rsidRPr="00381EFF">
        <w:rPr>
          <w:spacing w:val="-6"/>
          <w:sz w:val="28"/>
          <w:szCs w:val="28"/>
        </w:rPr>
        <w:t xml:space="preserve"> </w:t>
      </w:r>
      <w:r w:rsidRPr="00381EFF">
        <w:rPr>
          <w:sz w:val="28"/>
          <w:szCs w:val="28"/>
        </w:rPr>
        <w:t>развития</w:t>
      </w:r>
      <w:r w:rsidRPr="00381EFF">
        <w:rPr>
          <w:spacing w:val="-4"/>
          <w:sz w:val="28"/>
          <w:szCs w:val="28"/>
        </w:rPr>
        <w:t xml:space="preserve"> </w:t>
      </w:r>
      <w:r w:rsidRPr="00381EFF">
        <w:rPr>
          <w:sz w:val="28"/>
          <w:szCs w:val="28"/>
        </w:rPr>
        <w:t>нефтегазового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рынка</w:t>
      </w:r>
      <w:r w:rsidRPr="00381EFF">
        <w:rPr>
          <w:spacing w:val="-5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России.</w:t>
      </w:r>
    </w:p>
    <w:p w:rsidR="00FA739D" w:rsidRPr="00381EFF" w:rsidRDefault="00FA739D" w:rsidP="00381EFF">
      <w:pPr>
        <w:spacing w:line="360" w:lineRule="auto"/>
        <w:ind w:right="32"/>
        <w:jc w:val="both"/>
        <w:rPr>
          <w:sz w:val="28"/>
          <w:szCs w:val="28"/>
        </w:rPr>
        <w:sectPr w:rsidR="00FA739D" w:rsidRPr="00381EFF">
          <w:pgSz w:w="11910" w:h="16840"/>
          <w:pgMar w:top="1400" w:right="1080" w:bottom="840" w:left="1300" w:header="0" w:footer="654" w:gutter="0"/>
          <w:cols w:space="720"/>
        </w:sectPr>
      </w:pP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lastRenderedPageBreak/>
        <w:t>Аналитический инструментарий анализа и принципы формирования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системы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ключевых</w:t>
      </w:r>
      <w:r w:rsidRPr="00381EFF">
        <w:rPr>
          <w:spacing w:val="-3"/>
          <w:sz w:val="28"/>
          <w:szCs w:val="28"/>
        </w:rPr>
        <w:t xml:space="preserve"> </w:t>
      </w:r>
      <w:r w:rsidRPr="00381EFF">
        <w:rPr>
          <w:sz w:val="28"/>
          <w:szCs w:val="28"/>
        </w:rPr>
        <w:t>оценочных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показателей.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Динамические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методы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оценки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эффективности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инвестиционных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решений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и</w:t>
      </w:r>
      <w:r w:rsidRPr="00381EFF">
        <w:rPr>
          <w:spacing w:val="-3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проблемы их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применения.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Качественная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количественная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характеристика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мирового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рынка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топливно-энергетических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ресурсов,</w:t>
      </w:r>
      <w:r w:rsidRPr="00381EFF">
        <w:rPr>
          <w:spacing w:val="-2"/>
          <w:sz w:val="28"/>
          <w:szCs w:val="28"/>
        </w:rPr>
        <w:t xml:space="preserve"> </w:t>
      </w:r>
      <w:r w:rsidRPr="00381EFF">
        <w:rPr>
          <w:sz w:val="28"/>
          <w:szCs w:val="28"/>
        </w:rPr>
        <w:t>его</w:t>
      </w:r>
      <w:r w:rsidRPr="00381EFF">
        <w:rPr>
          <w:spacing w:val="-4"/>
          <w:sz w:val="28"/>
          <w:szCs w:val="28"/>
        </w:rPr>
        <w:t xml:space="preserve"> </w:t>
      </w:r>
      <w:r w:rsidRPr="00381EFF">
        <w:rPr>
          <w:sz w:val="28"/>
          <w:szCs w:val="28"/>
        </w:rPr>
        <w:t>отдельных сегментов.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Качественная и количественная характеристика российского рынка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топливно-энергетических ресурсов. Актуальные проблемы и прогноз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z w:val="28"/>
          <w:szCs w:val="28"/>
        </w:rPr>
        <w:t>развития.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Методы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анализа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уровня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инвестиционных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рисков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способы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снижения.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Перспективы использования методов искусственного интеллекта при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pacing w:val="-1"/>
          <w:sz w:val="28"/>
          <w:szCs w:val="28"/>
        </w:rPr>
        <w:t xml:space="preserve">анализе </w:t>
      </w:r>
      <w:r w:rsidRPr="00381EFF">
        <w:rPr>
          <w:sz w:val="28"/>
          <w:szCs w:val="28"/>
        </w:rPr>
        <w:t>рынков топливно-энергетических ресурсов (нейронные сети,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z w:val="28"/>
          <w:szCs w:val="28"/>
        </w:rPr>
        <w:t>генетические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алгоритмы,</w:t>
      </w:r>
      <w:r w:rsidRPr="00381EFF">
        <w:rPr>
          <w:spacing w:val="-3"/>
          <w:sz w:val="28"/>
          <w:szCs w:val="28"/>
        </w:rPr>
        <w:t xml:space="preserve"> </w:t>
      </w:r>
      <w:r w:rsidRPr="00381EFF">
        <w:rPr>
          <w:sz w:val="28"/>
          <w:szCs w:val="28"/>
        </w:rPr>
        <w:t>нечеткая логика).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Методологические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подходы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к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стратегическому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планированию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z w:val="28"/>
          <w:szCs w:val="28"/>
        </w:rPr>
        <w:t>развития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топливно-энергетического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комплекса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Современные методы фундаментального анализа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рынков топливно-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энергетического комплекса.</w:t>
      </w:r>
    </w:p>
    <w:p w:rsidR="00FA739D" w:rsidRPr="00381EFF" w:rsidRDefault="00C41F0A" w:rsidP="00381EFF">
      <w:pPr>
        <w:pStyle w:val="a6"/>
        <w:numPr>
          <w:ilvl w:val="0"/>
          <w:numId w:val="7"/>
        </w:numPr>
        <w:tabs>
          <w:tab w:val="left" w:pos="83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Сравнительная характеристика развитых и развивающихся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рынков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топливно-энергетического</w:t>
      </w:r>
      <w:r w:rsidRPr="00381EFF">
        <w:rPr>
          <w:spacing w:val="-4"/>
          <w:sz w:val="28"/>
          <w:szCs w:val="28"/>
        </w:rPr>
        <w:t xml:space="preserve"> </w:t>
      </w:r>
      <w:r w:rsidRPr="00381EFF">
        <w:rPr>
          <w:sz w:val="28"/>
          <w:szCs w:val="28"/>
        </w:rPr>
        <w:t>рынка (на</w:t>
      </w:r>
      <w:r w:rsidRPr="00381EFF">
        <w:rPr>
          <w:spacing w:val="-4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примере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отдельных стран).</w:t>
      </w:r>
    </w:p>
    <w:p w:rsidR="00FA739D" w:rsidRPr="00381EFF" w:rsidRDefault="00FA739D" w:rsidP="00381EFF">
      <w:pPr>
        <w:pStyle w:val="a3"/>
        <w:spacing w:line="360" w:lineRule="auto"/>
      </w:pPr>
    </w:p>
    <w:p w:rsidR="00FA739D" w:rsidRPr="00381EFF" w:rsidRDefault="00381EFF" w:rsidP="00381EFF">
      <w:pPr>
        <w:pStyle w:val="1"/>
        <w:numPr>
          <w:ilvl w:val="0"/>
          <w:numId w:val="8"/>
        </w:numPr>
        <w:tabs>
          <w:tab w:val="left" w:pos="567"/>
          <w:tab w:val="left" w:pos="572"/>
          <w:tab w:val="left" w:pos="2028"/>
          <w:tab w:val="left" w:pos="3296"/>
          <w:tab w:val="left" w:pos="5063"/>
          <w:tab w:val="left" w:pos="5466"/>
          <w:tab w:val="left" w:pos="6826"/>
          <w:tab w:val="left" w:pos="7613"/>
        </w:tabs>
        <w:spacing w:line="360" w:lineRule="auto"/>
        <w:ind w:left="567" w:right="32" w:hanging="425"/>
      </w:pPr>
      <w:bookmarkStart w:id="20" w:name="_bookmark5"/>
      <w:bookmarkStart w:id="21" w:name="_Toc75039972"/>
      <w:bookmarkStart w:id="22" w:name="_Toc75040223"/>
      <w:bookmarkEnd w:id="20"/>
      <w:r w:rsidRPr="00381EFF">
        <w:t xml:space="preserve">Перечень учебной литературы и ресурсов сети </w:t>
      </w:r>
      <w:r w:rsidR="00C41F0A" w:rsidRPr="00381EFF">
        <w:t>«Интернет»,</w:t>
      </w:r>
      <w:r w:rsidR="00C41F0A" w:rsidRPr="00381EFF">
        <w:rPr>
          <w:spacing w:val="-67"/>
        </w:rPr>
        <w:t xml:space="preserve"> </w:t>
      </w:r>
      <w:r w:rsidRPr="00381EFF">
        <w:rPr>
          <w:spacing w:val="-67"/>
        </w:rPr>
        <w:t xml:space="preserve"> </w:t>
      </w:r>
      <w:r w:rsidRPr="00381EFF">
        <w:t>н</w:t>
      </w:r>
      <w:r w:rsidR="00C41F0A" w:rsidRPr="00381EFF">
        <w:t>еобходимых для</w:t>
      </w:r>
      <w:r w:rsidRPr="00381EFF">
        <w:t xml:space="preserve"> </w:t>
      </w:r>
      <w:r w:rsidR="00C41F0A" w:rsidRPr="00381EFF">
        <w:t>выполнения</w:t>
      </w:r>
      <w:r w:rsidRPr="00381EFF">
        <w:t xml:space="preserve"> </w:t>
      </w:r>
      <w:r w:rsidR="00C41F0A" w:rsidRPr="00381EFF">
        <w:t>НИР</w:t>
      </w:r>
      <w:bookmarkEnd w:id="21"/>
      <w:bookmarkEnd w:id="22"/>
    </w:p>
    <w:p w:rsidR="00FA739D" w:rsidRPr="00381EFF" w:rsidRDefault="00C41F0A" w:rsidP="00381EFF">
      <w:pPr>
        <w:pStyle w:val="2"/>
        <w:spacing w:line="360" w:lineRule="auto"/>
        <w:ind w:left="2761"/>
      </w:pPr>
      <w:bookmarkStart w:id="23" w:name="_Toc75039973"/>
      <w:r w:rsidRPr="00381EFF">
        <w:t>Нормативные</w:t>
      </w:r>
      <w:r w:rsidRPr="00381EFF">
        <w:rPr>
          <w:spacing w:val="-3"/>
        </w:rPr>
        <w:t xml:space="preserve"> </w:t>
      </w:r>
      <w:r w:rsidRPr="00381EFF">
        <w:t>правовые</w:t>
      </w:r>
      <w:r w:rsidRPr="00381EFF">
        <w:rPr>
          <w:spacing w:val="-3"/>
        </w:rPr>
        <w:t xml:space="preserve"> </w:t>
      </w:r>
      <w:r w:rsidRPr="00381EFF">
        <w:t>акты</w:t>
      </w:r>
      <w:bookmarkEnd w:id="23"/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6"/>
          <w:tab w:val="left" w:pos="827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Конституция</w:t>
      </w:r>
      <w:r w:rsidRPr="00381EFF">
        <w:rPr>
          <w:spacing w:val="37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39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</w:t>
      </w:r>
      <w:r w:rsidRPr="00381EFF">
        <w:rPr>
          <w:spacing w:val="38"/>
          <w:sz w:val="28"/>
          <w:szCs w:val="28"/>
        </w:rPr>
        <w:t xml:space="preserve"> </w:t>
      </w:r>
      <w:r w:rsidRPr="00381EFF">
        <w:rPr>
          <w:sz w:val="28"/>
          <w:szCs w:val="28"/>
        </w:rPr>
        <w:t>[Электронный</w:t>
      </w:r>
      <w:r w:rsidRPr="00381EFF">
        <w:rPr>
          <w:spacing w:val="39"/>
          <w:sz w:val="28"/>
          <w:szCs w:val="28"/>
        </w:rPr>
        <w:t xml:space="preserve"> </w:t>
      </w:r>
      <w:r w:rsidRPr="00381EFF">
        <w:rPr>
          <w:sz w:val="28"/>
          <w:szCs w:val="28"/>
        </w:rPr>
        <w:t>ресурс]</w:t>
      </w:r>
      <w:r w:rsidRPr="00381EFF">
        <w:rPr>
          <w:spacing w:val="35"/>
          <w:sz w:val="28"/>
          <w:szCs w:val="28"/>
        </w:rPr>
        <w:t xml:space="preserve"> </w:t>
      </w:r>
      <w:r w:rsidRPr="00381EFF">
        <w:rPr>
          <w:sz w:val="28"/>
          <w:szCs w:val="28"/>
        </w:rPr>
        <w:t>//</w:t>
      </w:r>
      <w:r w:rsidRPr="00381EFF">
        <w:rPr>
          <w:spacing w:val="39"/>
          <w:sz w:val="28"/>
          <w:szCs w:val="28"/>
        </w:rPr>
        <w:t xml:space="preserve"> </w:t>
      </w:r>
      <w:r w:rsidRPr="00381EFF">
        <w:rPr>
          <w:sz w:val="28"/>
          <w:szCs w:val="28"/>
        </w:rPr>
        <w:t>URL:</w:t>
      </w:r>
      <w:r w:rsidRPr="00381EFF">
        <w:rPr>
          <w:spacing w:val="-67"/>
          <w:sz w:val="28"/>
          <w:szCs w:val="28"/>
        </w:rPr>
        <w:t xml:space="preserve"> </w:t>
      </w:r>
      <w:hyperlink r:id="rId10">
        <w:r w:rsidRPr="00381EFF">
          <w:rPr>
            <w:sz w:val="28"/>
            <w:szCs w:val="28"/>
          </w:rPr>
          <w:t>http://www.constitution.ru/.</w:t>
        </w:r>
      </w:hyperlink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6"/>
          <w:tab w:val="left" w:pos="827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Градостроительный</w:t>
      </w:r>
      <w:r w:rsidRPr="00381EFF">
        <w:rPr>
          <w:spacing w:val="25"/>
          <w:sz w:val="28"/>
          <w:szCs w:val="28"/>
        </w:rPr>
        <w:t xml:space="preserve"> </w:t>
      </w:r>
      <w:r w:rsidRPr="00381EFF">
        <w:rPr>
          <w:sz w:val="28"/>
          <w:szCs w:val="28"/>
        </w:rPr>
        <w:t>Кодекс</w:t>
      </w:r>
      <w:r w:rsidRPr="00381EFF">
        <w:rPr>
          <w:spacing w:val="28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26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</w:t>
      </w:r>
      <w:r w:rsidRPr="00381EFF">
        <w:rPr>
          <w:spacing w:val="28"/>
          <w:sz w:val="28"/>
          <w:szCs w:val="28"/>
        </w:rPr>
        <w:t xml:space="preserve"> </w:t>
      </w:r>
      <w:r w:rsidRPr="00381EFF">
        <w:rPr>
          <w:sz w:val="28"/>
          <w:szCs w:val="28"/>
        </w:rPr>
        <w:t>от</w:t>
      </w:r>
      <w:r w:rsidRPr="00381EFF">
        <w:rPr>
          <w:spacing w:val="24"/>
          <w:sz w:val="28"/>
          <w:szCs w:val="28"/>
        </w:rPr>
        <w:t xml:space="preserve"> </w:t>
      </w:r>
      <w:r w:rsidRPr="00381EFF">
        <w:rPr>
          <w:sz w:val="28"/>
          <w:szCs w:val="28"/>
        </w:rPr>
        <w:t>20.12.2004</w:t>
      </w:r>
      <w:r w:rsidRPr="00381EFF">
        <w:rPr>
          <w:spacing w:val="25"/>
          <w:sz w:val="28"/>
          <w:szCs w:val="28"/>
        </w:rPr>
        <w:t xml:space="preserve"> </w:t>
      </w:r>
      <w:r w:rsidRPr="00381EFF">
        <w:rPr>
          <w:sz w:val="28"/>
          <w:szCs w:val="28"/>
        </w:rPr>
        <w:t>№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z w:val="28"/>
          <w:szCs w:val="28"/>
        </w:rPr>
        <w:t>190-ФЗ.</w:t>
      </w:r>
    </w:p>
    <w:p w:rsidR="00FA739D" w:rsidRPr="00381EFF" w:rsidRDefault="00FA739D" w:rsidP="00381EFF">
      <w:pPr>
        <w:spacing w:line="360" w:lineRule="auto"/>
        <w:ind w:right="32"/>
        <w:rPr>
          <w:sz w:val="28"/>
          <w:szCs w:val="28"/>
        </w:rPr>
        <w:sectPr w:rsidR="00FA739D" w:rsidRPr="00381EFF">
          <w:pgSz w:w="11910" w:h="16840"/>
          <w:pgMar w:top="1320" w:right="1080" w:bottom="920" w:left="1300" w:header="0" w:footer="654" w:gutter="0"/>
          <w:cols w:space="720"/>
        </w:sectPr>
      </w:pPr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7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lastRenderedPageBreak/>
        <w:t>Земельный</w:t>
      </w:r>
      <w:r w:rsidRPr="00381EFF">
        <w:rPr>
          <w:spacing w:val="-6"/>
          <w:sz w:val="28"/>
          <w:szCs w:val="28"/>
        </w:rPr>
        <w:t xml:space="preserve"> </w:t>
      </w:r>
      <w:r w:rsidRPr="00381EFF">
        <w:rPr>
          <w:sz w:val="28"/>
          <w:szCs w:val="28"/>
        </w:rPr>
        <w:t>кодекс</w:t>
      </w:r>
      <w:r w:rsidRPr="00381EFF">
        <w:rPr>
          <w:spacing w:val="-2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-2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</w:t>
      </w:r>
      <w:r w:rsidRPr="00381EFF">
        <w:rPr>
          <w:spacing w:val="-5"/>
          <w:sz w:val="28"/>
          <w:szCs w:val="28"/>
        </w:rPr>
        <w:t xml:space="preserve"> </w:t>
      </w:r>
      <w:r w:rsidRPr="00381EFF">
        <w:rPr>
          <w:sz w:val="28"/>
          <w:szCs w:val="28"/>
        </w:rPr>
        <w:t>от</w:t>
      </w:r>
      <w:r w:rsidRPr="00381EFF">
        <w:rPr>
          <w:spacing w:val="-3"/>
          <w:sz w:val="28"/>
          <w:szCs w:val="28"/>
        </w:rPr>
        <w:t xml:space="preserve"> </w:t>
      </w:r>
      <w:r w:rsidRPr="00381EFF">
        <w:rPr>
          <w:sz w:val="28"/>
          <w:szCs w:val="28"/>
        </w:rPr>
        <w:t>25.10.2001</w:t>
      </w:r>
      <w:r w:rsidRPr="00381EFF">
        <w:rPr>
          <w:spacing w:val="-5"/>
          <w:sz w:val="28"/>
          <w:szCs w:val="28"/>
        </w:rPr>
        <w:t xml:space="preserve"> </w:t>
      </w:r>
      <w:r w:rsidRPr="00381EFF">
        <w:rPr>
          <w:sz w:val="28"/>
          <w:szCs w:val="28"/>
        </w:rPr>
        <w:t>№</w:t>
      </w:r>
      <w:r w:rsidRPr="00381EFF">
        <w:rPr>
          <w:spacing w:val="2"/>
          <w:sz w:val="28"/>
          <w:szCs w:val="28"/>
        </w:rPr>
        <w:t xml:space="preserve"> </w:t>
      </w:r>
      <w:r w:rsidRPr="00381EFF">
        <w:rPr>
          <w:sz w:val="28"/>
          <w:szCs w:val="28"/>
        </w:rPr>
        <w:t>136-ФЗ.</w:t>
      </w:r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7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Федеральный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закон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от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6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октября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1999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г.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№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184-ФЗ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«Об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общих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принципах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организации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законодательных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(представительных)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исполнительных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органов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государственной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власти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субъектов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Федерации».</w:t>
      </w:r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7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Федеральный закон от 06.10.2003 № 131-ФЗ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«Об общих принципах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организации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местного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самоуправления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в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Федерации»,</w:t>
      </w:r>
      <w:r w:rsidRPr="00381EFF">
        <w:rPr>
          <w:spacing w:val="-67"/>
          <w:sz w:val="28"/>
          <w:szCs w:val="28"/>
        </w:rPr>
        <w:t xml:space="preserve"> </w:t>
      </w:r>
      <w:hyperlink r:id="rId11">
        <w:r w:rsidRPr="00381EFF">
          <w:rPr>
            <w:sz w:val="28"/>
            <w:szCs w:val="28"/>
          </w:rPr>
          <w:t>http://www.consultant.ru/document/cons_doc_LAW_163557/.</w:t>
        </w:r>
      </w:hyperlink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7"/>
          <w:tab w:val="left" w:pos="3724"/>
          <w:tab w:val="left" w:pos="5056"/>
          <w:tab w:val="left" w:pos="764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Федеральный закон от 28 июня 2014 г. № 172-ФЗ «О стратегическом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планировании</w:t>
      </w:r>
      <w:r w:rsidRPr="00381EFF">
        <w:rPr>
          <w:sz w:val="28"/>
          <w:szCs w:val="28"/>
        </w:rPr>
        <w:tab/>
        <w:t>в</w:t>
      </w:r>
      <w:r w:rsidRPr="00381EFF">
        <w:rPr>
          <w:sz w:val="28"/>
          <w:szCs w:val="28"/>
        </w:rPr>
        <w:tab/>
        <w:t>Российской</w:t>
      </w:r>
      <w:r w:rsidRPr="00381EFF">
        <w:rPr>
          <w:sz w:val="28"/>
          <w:szCs w:val="28"/>
        </w:rPr>
        <w:tab/>
        <w:t>Федерации»,</w:t>
      </w:r>
      <w:r w:rsidRPr="00381EFF">
        <w:rPr>
          <w:spacing w:val="-68"/>
          <w:sz w:val="28"/>
          <w:szCs w:val="28"/>
        </w:rPr>
        <w:t xml:space="preserve"> </w:t>
      </w:r>
      <w:hyperlink r:id="rId12">
        <w:r w:rsidRPr="00381EFF">
          <w:rPr>
            <w:sz w:val="28"/>
            <w:szCs w:val="28"/>
          </w:rPr>
          <w:t>http://base.garant.ru/70684666/.</w:t>
        </w:r>
      </w:hyperlink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7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Федеральный закон от 9 февраля 2009 г. № 8-ФЗ «Об обеспечении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доступа к информации о деятельности государственных органов 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органов местного самоуправления»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// Российская газета. 2009. 13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февраля.</w:t>
      </w:r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7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Об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основных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направлениях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совершенствования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системы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государственного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управления.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Указ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Президента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</w:t>
      </w:r>
      <w:r w:rsidRPr="00381EFF">
        <w:rPr>
          <w:spacing w:val="-5"/>
          <w:sz w:val="28"/>
          <w:szCs w:val="28"/>
        </w:rPr>
        <w:t xml:space="preserve"> </w:t>
      </w:r>
      <w:r w:rsidRPr="00381EFF">
        <w:rPr>
          <w:sz w:val="28"/>
          <w:szCs w:val="28"/>
        </w:rPr>
        <w:t>от</w:t>
      </w:r>
      <w:r w:rsidRPr="00381EFF">
        <w:rPr>
          <w:spacing w:val="-2"/>
          <w:sz w:val="28"/>
          <w:szCs w:val="28"/>
        </w:rPr>
        <w:t xml:space="preserve"> </w:t>
      </w:r>
      <w:r w:rsidRPr="00381EFF">
        <w:rPr>
          <w:sz w:val="28"/>
          <w:szCs w:val="28"/>
        </w:rPr>
        <w:t>7 мая</w:t>
      </w:r>
      <w:r w:rsidRPr="00381EFF">
        <w:rPr>
          <w:spacing w:val="-4"/>
          <w:sz w:val="28"/>
          <w:szCs w:val="28"/>
        </w:rPr>
        <w:t xml:space="preserve"> </w:t>
      </w:r>
      <w:r w:rsidRPr="00381EFF">
        <w:rPr>
          <w:sz w:val="28"/>
          <w:szCs w:val="28"/>
        </w:rPr>
        <w:t>2012 г.</w:t>
      </w:r>
      <w:r w:rsidRPr="00381EFF">
        <w:rPr>
          <w:spacing w:val="-2"/>
          <w:sz w:val="28"/>
          <w:szCs w:val="28"/>
        </w:rPr>
        <w:t xml:space="preserve"> </w:t>
      </w:r>
      <w:r w:rsidRPr="00381EFF">
        <w:rPr>
          <w:sz w:val="28"/>
          <w:szCs w:val="28"/>
        </w:rPr>
        <w:t>№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601 // Российская газета.</w:t>
      </w:r>
      <w:r w:rsidRPr="00381EFF">
        <w:rPr>
          <w:spacing w:val="-2"/>
          <w:sz w:val="28"/>
          <w:szCs w:val="28"/>
        </w:rPr>
        <w:t xml:space="preserve"> </w:t>
      </w:r>
      <w:r w:rsidRPr="00381EFF">
        <w:rPr>
          <w:sz w:val="28"/>
          <w:szCs w:val="28"/>
        </w:rPr>
        <w:t>2012</w:t>
      </w:r>
      <w:r w:rsidRPr="00381EFF">
        <w:rPr>
          <w:spacing w:val="-2"/>
          <w:sz w:val="28"/>
          <w:szCs w:val="28"/>
        </w:rPr>
        <w:t xml:space="preserve"> </w:t>
      </w:r>
      <w:r w:rsidRPr="00381EFF">
        <w:rPr>
          <w:sz w:val="28"/>
          <w:szCs w:val="28"/>
        </w:rPr>
        <w:t>г.</w:t>
      </w:r>
      <w:r w:rsidRPr="00381EFF">
        <w:rPr>
          <w:spacing w:val="-2"/>
          <w:sz w:val="28"/>
          <w:szCs w:val="28"/>
        </w:rPr>
        <w:t xml:space="preserve"> </w:t>
      </w:r>
      <w:r w:rsidRPr="00381EFF">
        <w:rPr>
          <w:sz w:val="28"/>
          <w:szCs w:val="28"/>
        </w:rPr>
        <w:t>9</w:t>
      </w:r>
      <w:r w:rsidRPr="00381EFF">
        <w:rPr>
          <w:spacing w:val="-2"/>
          <w:sz w:val="28"/>
          <w:szCs w:val="28"/>
        </w:rPr>
        <w:t xml:space="preserve"> </w:t>
      </w:r>
      <w:r w:rsidRPr="00381EFF">
        <w:rPr>
          <w:sz w:val="28"/>
          <w:szCs w:val="28"/>
        </w:rPr>
        <w:t>мая.</w:t>
      </w:r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7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О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направлениях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региональной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государственной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политики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в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-9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</w:t>
      </w:r>
      <w:r w:rsidRPr="00381EFF">
        <w:rPr>
          <w:spacing w:val="-14"/>
          <w:sz w:val="28"/>
          <w:szCs w:val="28"/>
        </w:rPr>
        <w:t xml:space="preserve"> </w:t>
      </w:r>
      <w:r w:rsidRPr="00381EFF">
        <w:rPr>
          <w:sz w:val="28"/>
          <w:szCs w:val="28"/>
        </w:rPr>
        <w:t>Указ</w:t>
      </w:r>
      <w:r w:rsidRPr="00381EFF">
        <w:rPr>
          <w:spacing w:val="-15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Президента</w:t>
      </w:r>
      <w:r w:rsidRPr="00381EFF">
        <w:rPr>
          <w:spacing w:val="-14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-14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</w:t>
      </w:r>
      <w:r w:rsidRPr="00381EFF">
        <w:rPr>
          <w:spacing w:val="-13"/>
          <w:sz w:val="28"/>
          <w:szCs w:val="28"/>
        </w:rPr>
        <w:t xml:space="preserve"> </w:t>
      </w:r>
      <w:r w:rsidRPr="00381EFF">
        <w:rPr>
          <w:sz w:val="28"/>
          <w:szCs w:val="28"/>
        </w:rPr>
        <w:t>от</w:t>
      </w:r>
      <w:r w:rsidRPr="00381EFF">
        <w:rPr>
          <w:spacing w:val="-16"/>
          <w:sz w:val="28"/>
          <w:szCs w:val="28"/>
        </w:rPr>
        <w:t xml:space="preserve"> </w:t>
      </w:r>
      <w:r w:rsidRPr="00381EFF">
        <w:rPr>
          <w:sz w:val="28"/>
          <w:szCs w:val="28"/>
        </w:rPr>
        <w:t>16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z w:val="28"/>
          <w:szCs w:val="28"/>
        </w:rPr>
        <w:t>января</w:t>
      </w:r>
      <w:r w:rsidRPr="00381EFF">
        <w:rPr>
          <w:spacing w:val="-7"/>
          <w:sz w:val="28"/>
          <w:szCs w:val="28"/>
        </w:rPr>
        <w:t xml:space="preserve"> </w:t>
      </w:r>
      <w:r w:rsidRPr="00381EFF">
        <w:rPr>
          <w:sz w:val="28"/>
          <w:szCs w:val="28"/>
        </w:rPr>
        <w:t>2017</w:t>
      </w:r>
      <w:r w:rsidRPr="00381EFF">
        <w:rPr>
          <w:spacing w:val="-4"/>
          <w:sz w:val="28"/>
          <w:szCs w:val="28"/>
        </w:rPr>
        <w:t xml:space="preserve"> </w:t>
      </w:r>
      <w:r w:rsidRPr="00381EFF">
        <w:rPr>
          <w:sz w:val="28"/>
          <w:szCs w:val="28"/>
        </w:rPr>
        <w:t>г.</w:t>
      </w:r>
      <w:r w:rsidRPr="00381EFF">
        <w:rPr>
          <w:spacing w:val="-6"/>
          <w:sz w:val="28"/>
          <w:szCs w:val="28"/>
        </w:rPr>
        <w:t xml:space="preserve"> </w:t>
      </w:r>
      <w:r w:rsidRPr="00381EFF">
        <w:rPr>
          <w:sz w:val="28"/>
          <w:szCs w:val="28"/>
        </w:rPr>
        <w:t>№</w:t>
      </w:r>
      <w:r w:rsidRPr="00381EFF">
        <w:rPr>
          <w:spacing w:val="-6"/>
          <w:sz w:val="28"/>
          <w:szCs w:val="28"/>
        </w:rPr>
        <w:t xml:space="preserve"> </w:t>
      </w:r>
      <w:r w:rsidRPr="00381EFF">
        <w:rPr>
          <w:sz w:val="28"/>
          <w:szCs w:val="28"/>
        </w:rPr>
        <w:t>601.</w:t>
      </w:r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7"/>
        </w:tabs>
        <w:spacing w:line="360" w:lineRule="auto"/>
        <w:ind w:right="32"/>
        <w:rPr>
          <w:sz w:val="28"/>
          <w:szCs w:val="28"/>
        </w:rPr>
      </w:pPr>
      <w:r w:rsidRPr="00381EFF">
        <w:rPr>
          <w:spacing w:val="-1"/>
          <w:sz w:val="28"/>
          <w:szCs w:val="28"/>
        </w:rPr>
        <w:t>О</w:t>
      </w:r>
      <w:r w:rsidRPr="00381EFF">
        <w:rPr>
          <w:spacing w:val="-17"/>
          <w:sz w:val="28"/>
          <w:szCs w:val="28"/>
        </w:rPr>
        <w:t xml:space="preserve"> </w:t>
      </w:r>
      <w:r w:rsidRPr="00381EFF">
        <w:rPr>
          <w:spacing w:val="-1"/>
          <w:sz w:val="28"/>
          <w:szCs w:val="28"/>
        </w:rPr>
        <w:t>национальных</w:t>
      </w:r>
      <w:r w:rsidRPr="00381EFF">
        <w:rPr>
          <w:spacing w:val="-14"/>
          <w:sz w:val="28"/>
          <w:szCs w:val="28"/>
        </w:rPr>
        <w:t xml:space="preserve"> </w:t>
      </w:r>
      <w:r w:rsidRPr="00381EFF">
        <w:rPr>
          <w:sz w:val="28"/>
          <w:szCs w:val="28"/>
        </w:rPr>
        <w:t>целях</w:t>
      </w:r>
      <w:r w:rsidRPr="00381EFF">
        <w:rPr>
          <w:spacing w:val="-14"/>
          <w:sz w:val="28"/>
          <w:szCs w:val="28"/>
        </w:rPr>
        <w:t xml:space="preserve"> </w:t>
      </w:r>
      <w:r w:rsidRPr="00381EFF">
        <w:rPr>
          <w:sz w:val="28"/>
          <w:szCs w:val="28"/>
        </w:rPr>
        <w:t>и</w:t>
      </w:r>
      <w:r w:rsidRPr="00381EFF">
        <w:rPr>
          <w:spacing w:val="-16"/>
          <w:sz w:val="28"/>
          <w:szCs w:val="28"/>
        </w:rPr>
        <w:t xml:space="preserve"> </w:t>
      </w:r>
      <w:r w:rsidRPr="00381EFF">
        <w:rPr>
          <w:sz w:val="28"/>
          <w:szCs w:val="28"/>
        </w:rPr>
        <w:t>стратегических</w:t>
      </w:r>
      <w:r w:rsidRPr="00381EFF">
        <w:rPr>
          <w:spacing w:val="-14"/>
          <w:sz w:val="28"/>
          <w:szCs w:val="28"/>
        </w:rPr>
        <w:t xml:space="preserve"> </w:t>
      </w:r>
      <w:r w:rsidRPr="00381EFF">
        <w:rPr>
          <w:sz w:val="28"/>
          <w:szCs w:val="28"/>
        </w:rPr>
        <w:t>задачах</w:t>
      </w:r>
      <w:r w:rsidRPr="00381EFF">
        <w:rPr>
          <w:spacing w:val="-14"/>
          <w:sz w:val="28"/>
          <w:szCs w:val="28"/>
        </w:rPr>
        <w:t xml:space="preserve"> </w:t>
      </w:r>
      <w:r w:rsidRPr="00381EFF">
        <w:rPr>
          <w:sz w:val="28"/>
          <w:szCs w:val="28"/>
        </w:rPr>
        <w:t>развития</w:t>
      </w:r>
      <w:r w:rsidRPr="00381EFF">
        <w:rPr>
          <w:spacing w:val="-16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на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период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до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2024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года. Указ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Президента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</w:t>
      </w:r>
      <w:r w:rsidRPr="00381EFF">
        <w:rPr>
          <w:spacing w:val="-4"/>
          <w:sz w:val="28"/>
          <w:szCs w:val="28"/>
        </w:rPr>
        <w:t xml:space="preserve"> </w:t>
      </w:r>
      <w:r w:rsidRPr="00381EFF">
        <w:rPr>
          <w:sz w:val="28"/>
          <w:szCs w:val="28"/>
        </w:rPr>
        <w:t>от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7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мая</w:t>
      </w:r>
      <w:r w:rsidRPr="00381EFF">
        <w:rPr>
          <w:spacing w:val="-3"/>
          <w:sz w:val="28"/>
          <w:szCs w:val="28"/>
        </w:rPr>
        <w:t xml:space="preserve"> </w:t>
      </w:r>
      <w:r w:rsidRPr="00381EFF">
        <w:rPr>
          <w:sz w:val="28"/>
          <w:szCs w:val="28"/>
        </w:rPr>
        <w:t>2018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г.</w:t>
      </w:r>
      <w:r w:rsidRPr="00381EFF">
        <w:rPr>
          <w:spacing w:val="-1"/>
          <w:sz w:val="28"/>
          <w:szCs w:val="28"/>
        </w:rPr>
        <w:t xml:space="preserve"> </w:t>
      </w:r>
      <w:r w:rsidR="00DF2BB6" w:rsidRPr="00381EFF">
        <w:rPr>
          <w:sz w:val="28"/>
          <w:szCs w:val="28"/>
        </w:rPr>
        <w:t>№</w:t>
      </w:r>
      <w:r w:rsidRPr="00381EFF">
        <w:rPr>
          <w:spacing w:val="-2"/>
          <w:sz w:val="28"/>
          <w:szCs w:val="28"/>
        </w:rPr>
        <w:t xml:space="preserve"> </w:t>
      </w:r>
      <w:r w:rsidRPr="00381EFF">
        <w:rPr>
          <w:sz w:val="28"/>
          <w:szCs w:val="28"/>
        </w:rPr>
        <w:t>204</w:t>
      </w:r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7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t>О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государственной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интегрированной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информационной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системе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управления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общественными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финансами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«Электронный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бюджет».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Постановление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Правительства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Российской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Федерации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от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30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июня</w:t>
      </w:r>
      <w:r w:rsidRPr="00381EFF">
        <w:rPr>
          <w:spacing w:val="-67"/>
          <w:sz w:val="28"/>
          <w:szCs w:val="28"/>
        </w:rPr>
        <w:t xml:space="preserve"> </w:t>
      </w:r>
      <w:r w:rsidRPr="00381EFF">
        <w:rPr>
          <w:sz w:val="28"/>
          <w:szCs w:val="28"/>
        </w:rPr>
        <w:t>2015 года</w:t>
      </w:r>
      <w:r w:rsidRPr="00381EFF">
        <w:rPr>
          <w:spacing w:val="-3"/>
          <w:sz w:val="28"/>
          <w:szCs w:val="28"/>
        </w:rPr>
        <w:t xml:space="preserve"> </w:t>
      </w:r>
      <w:r w:rsidRPr="00381EFF">
        <w:rPr>
          <w:sz w:val="28"/>
          <w:szCs w:val="28"/>
        </w:rPr>
        <w:t>№</w:t>
      </w:r>
      <w:r w:rsidR="00DF2BB6" w:rsidRPr="00381EFF">
        <w:rPr>
          <w:sz w:val="28"/>
          <w:szCs w:val="28"/>
        </w:rPr>
        <w:t xml:space="preserve"> </w:t>
      </w:r>
      <w:r w:rsidRPr="00381EFF">
        <w:rPr>
          <w:sz w:val="28"/>
          <w:szCs w:val="28"/>
        </w:rPr>
        <w:t>658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//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Консультант</w:t>
      </w:r>
      <w:r w:rsidRPr="00381EFF">
        <w:rPr>
          <w:spacing w:val="-1"/>
          <w:sz w:val="28"/>
          <w:szCs w:val="28"/>
        </w:rPr>
        <w:t xml:space="preserve"> </w:t>
      </w:r>
      <w:r w:rsidRPr="00381EFF">
        <w:rPr>
          <w:sz w:val="28"/>
          <w:szCs w:val="28"/>
        </w:rPr>
        <w:t>Плюс.</w:t>
      </w:r>
    </w:p>
    <w:p w:rsidR="00FA739D" w:rsidRPr="00381EFF" w:rsidRDefault="00FA739D" w:rsidP="00381EFF">
      <w:pPr>
        <w:spacing w:line="360" w:lineRule="auto"/>
        <w:ind w:right="32"/>
        <w:jc w:val="both"/>
        <w:rPr>
          <w:sz w:val="28"/>
          <w:szCs w:val="28"/>
        </w:rPr>
        <w:sectPr w:rsidR="00FA739D" w:rsidRPr="00381EFF">
          <w:pgSz w:w="11910" w:h="16840"/>
          <w:pgMar w:top="1320" w:right="1080" w:bottom="920" w:left="1300" w:header="0" w:footer="654" w:gutter="0"/>
          <w:cols w:space="720"/>
        </w:sectPr>
      </w:pPr>
    </w:p>
    <w:p w:rsidR="00FA739D" w:rsidRPr="00381EFF" w:rsidRDefault="00C41F0A" w:rsidP="00381EFF">
      <w:pPr>
        <w:pStyle w:val="a6"/>
        <w:numPr>
          <w:ilvl w:val="1"/>
          <w:numId w:val="6"/>
        </w:numPr>
        <w:tabs>
          <w:tab w:val="left" w:pos="827"/>
          <w:tab w:val="left" w:pos="8169"/>
        </w:tabs>
        <w:spacing w:line="360" w:lineRule="auto"/>
        <w:ind w:right="32"/>
        <w:rPr>
          <w:sz w:val="28"/>
          <w:szCs w:val="28"/>
        </w:rPr>
      </w:pPr>
      <w:r w:rsidRPr="00381EFF">
        <w:rPr>
          <w:sz w:val="28"/>
          <w:szCs w:val="28"/>
        </w:rPr>
        <w:lastRenderedPageBreak/>
        <w:t>Распоряжение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Правительства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РФ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от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17.11.2008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№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1662-р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«О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Концепции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долгосрочного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социально-экономического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развития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 xml:space="preserve">Российской    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 xml:space="preserve">Федерации на    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 xml:space="preserve">период    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до      2020</w:t>
      </w:r>
      <w:r w:rsidRPr="00381EFF">
        <w:rPr>
          <w:spacing w:val="70"/>
          <w:sz w:val="28"/>
          <w:szCs w:val="28"/>
        </w:rPr>
        <w:t xml:space="preserve"> </w:t>
      </w:r>
      <w:r w:rsidRPr="00381EFF">
        <w:rPr>
          <w:sz w:val="28"/>
          <w:szCs w:val="28"/>
        </w:rPr>
        <w:t>года»      –</w:t>
      </w:r>
      <w:r w:rsidRPr="00381EFF">
        <w:rPr>
          <w:spacing w:val="1"/>
          <w:sz w:val="28"/>
          <w:szCs w:val="28"/>
        </w:rPr>
        <w:t xml:space="preserve"> </w:t>
      </w:r>
      <w:r w:rsidRPr="00381EFF">
        <w:rPr>
          <w:sz w:val="28"/>
          <w:szCs w:val="28"/>
        </w:rPr>
        <w:t>Режим</w:t>
      </w:r>
      <w:r w:rsidRPr="00381EFF">
        <w:rPr>
          <w:sz w:val="28"/>
          <w:szCs w:val="28"/>
        </w:rPr>
        <w:tab/>
      </w:r>
      <w:r w:rsidRPr="00381EFF">
        <w:rPr>
          <w:spacing w:val="-1"/>
          <w:sz w:val="28"/>
          <w:szCs w:val="28"/>
        </w:rPr>
        <w:t>доступа:</w:t>
      </w:r>
    </w:p>
    <w:p w:rsidR="00FA739D" w:rsidRPr="00381EFF" w:rsidRDefault="00636EEC" w:rsidP="00381EFF">
      <w:pPr>
        <w:pStyle w:val="a3"/>
        <w:spacing w:line="360" w:lineRule="auto"/>
        <w:ind w:left="826" w:right="32"/>
        <w:jc w:val="left"/>
      </w:pPr>
      <w:hyperlink r:id="rId13">
        <w:r w:rsidR="00C41F0A" w:rsidRPr="00381EFF">
          <w:t>http://www.consultant.ru/document/cons_doc_LAW_90601/.</w:t>
        </w:r>
      </w:hyperlink>
    </w:p>
    <w:p w:rsidR="00FA739D" w:rsidRPr="00381EFF" w:rsidRDefault="00FA739D" w:rsidP="00381EFF">
      <w:pPr>
        <w:pStyle w:val="a3"/>
        <w:spacing w:line="360" w:lineRule="auto"/>
        <w:jc w:val="left"/>
      </w:pPr>
    </w:p>
    <w:p w:rsidR="00FA739D" w:rsidRPr="00381EFF" w:rsidRDefault="00C41F0A" w:rsidP="00381EFF">
      <w:pPr>
        <w:pStyle w:val="2"/>
        <w:spacing w:line="360" w:lineRule="auto"/>
        <w:ind w:left="0"/>
        <w:jc w:val="center"/>
      </w:pPr>
      <w:bookmarkStart w:id="24" w:name="_Toc75039974"/>
      <w:r w:rsidRPr="00381EFF">
        <w:t>Основная</w:t>
      </w:r>
      <w:r w:rsidRPr="00381EFF">
        <w:rPr>
          <w:spacing w:val="-5"/>
        </w:rPr>
        <w:t xml:space="preserve"> </w:t>
      </w:r>
      <w:r w:rsidRPr="00381EFF">
        <w:t>литература</w:t>
      </w:r>
      <w:bookmarkEnd w:id="24"/>
    </w:p>
    <w:p w:rsidR="00496E43" w:rsidRPr="00381EFF" w:rsidRDefault="00AB6066" w:rsidP="00381EFF">
      <w:pPr>
        <w:pStyle w:val="a6"/>
        <w:numPr>
          <w:ilvl w:val="0"/>
          <w:numId w:val="12"/>
        </w:numPr>
        <w:tabs>
          <w:tab w:val="left" w:pos="1134"/>
        </w:tabs>
        <w:spacing w:line="360" w:lineRule="auto"/>
        <w:ind w:left="851" w:right="32" w:hanging="567"/>
        <w:rPr>
          <w:bCs/>
          <w:sz w:val="28"/>
          <w:szCs w:val="28"/>
        </w:rPr>
      </w:pPr>
      <w:r w:rsidRPr="00381EFF">
        <w:rPr>
          <w:sz w:val="28"/>
          <w:szCs w:val="28"/>
        </w:rPr>
        <w:t xml:space="preserve">Кукушкина, В. В. Организация научно-исследовательской работы студентов (магистров) : учебное пособие / В. В. Кукушкина. </w:t>
      </w:r>
      <w:r w:rsidR="00DF2BB6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Москва : ИНФРА-М, 2021. </w:t>
      </w:r>
      <w:r w:rsidR="00DF2BB6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264 с. </w:t>
      </w:r>
      <w:r w:rsidR="00DF2BB6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(Высшее образование: Магистратура). </w:t>
      </w:r>
      <w:r w:rsidR="00DF2BB6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ЭБС ZNANIUM.com. </w:t>
      </w:r>
      <w:r w:rsidR="00DF2BB6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URL: https://znanium.com/catalog/product/1157859 (дата обращения: 15.06.2021).  </w:t>
      </w:r>
      <w:r w:rsidR="00DF2BB6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Текст : электронный.</w:t>
      </w:r>
    </w:p>
    <w:p w:rsidR="00496E43" w:rsidRPr="00381EFF" w:rsidRDefault="009934CF" w:rsidP="00381EFF">
      <w:pPr>
        <w:pStyle w:val="a6"/>
        <w:numPr>
          <w:ilvl w:val="0"/>
          <w:numId w:val="12"/>
        </w:numPr>
        <w:tabs>
          <w:tab w:val="left" w:pos="1134"/>
        </w:tabs>
        <w:spacing w:line="360" w:lineRule="auto"/>
        <w:ind w:left="851" w:right="32" w:hanging="567"/>
        <w:rPr>
          <w:bCs/>
          <w:sz w:val="28"/>
          <w:szCs w:val="28"/>
        </w:rPr>
      </w:pPr>
      <w:r w:rsidRPr="00381EFF">
        <w:rPr>
          <w:sz w:val="28"/>
          <w:szCs w:val="28"/>
        </w:rPr>
        <w:t xml:space="preserve">Магистерская диссертация: методы и организация исследований, оформление и защита: учебное пособие /  В.В. Беляев,  В.И. Беляев, М.М. Бутакова [и др.];  под ред. В.И. Беляева. </w:t>
      </w:r>
      <w:r w:rsidR="00DF2BB6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Москва: Кнорус, 2021.  </w:t>
      </w:r>
      <w:r w:rsidR="00DF2BB6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264 с.  – ЭБС BOOK.ru. </w:t>
      </w:r>
      <w:r w:rsidR="00DF2BB6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URL:   https://book.ru/book/940460 (дата обращения: 03.06.2021). – Текст : электронный.лектронный.</w:t>
      </w:r>
    </w:p>
    <w:p w:rsidR="00496E43" w:rsidRPr="00381EFF" w:rsidRDefault="00496E43" w:rsidP="00381EFF">
      <w:pPr>
        <w:pStyle w:val="a6"/>
        <w:numPr>
          <w:ilvl w:val="0"/>
          <w:numId w:val="12"/>
        </w:numPr>
        <w:tabs>
          <w:tab w:val="left" w:pos="1134"/>
        </w:tabs>
        <w:spacing w:line="360" w:lineRule="auto"/>
        <w:ind w:left="851" w:right="32" w:hanging="567"/>
        <w:rPr>
          <w:bCs/>
          <w:sz w:val="28"/>
          <w:szCs w:val="28"/>
        </w:rPr>
      </w:pPr>
      <w:r w:rsidRPr="00381EFF">
        <w:rPr>
          <w:bCs/>
          <w:sz w:val="28"/>
          <w:szCs w:val="28"/>
        </w:rPr>
        <w:t xml:space="preserve">Менеджмент: магистерская диссертация : учебное пособие / под общ. ред. д-ра экон. наук, проф. С. Д. Резника.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3-е изд., перераб. и доп.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Москва : ИНФРА-М, 2019.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282 с.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(Высшее образование: Магистратура). </w:t>
      </w:r>
      <w:r w:rsidR="00594F2D" w:rsidRPr="00381EFF">
        <w:rPr>
          <w:bCs/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ЭБС ZNANIUM.com. </w:t>
      </w:r>
      <w:r w:rsidR="00594F2D" w:rsidRPr="00381EFF">
        <w:rPr>
          <w:bCs/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URL: https://znanium.com/catalog/product/958993 (дата обращения: 26.03.2021).  </w:t>
      </w:r>
      <w:r w:rsidR="00594F2D" w:rsidRPr="00381EFF">
        <w:rPr>
          <w:bCs/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Текст : электронный.</w:t>
      </w:r>
    </w:p>
    <w:p w:rsidR="00496E43" w:rsidRPr="00381EFF" w:rsidRDefault="004521E3" w:rsidP="00381EFF">
      <w:pPr>
        <w:pStyle w:val="a6"/>
        <w:numPr>
          <w:ilvl w:val="0"/>
          <w:numId w:val="12"/>
        </w:numPr>
        <w:tabs>
          <w:tab w:val="left" w:pos="1134"/>
        </w:tabs>
        <w:spacing w:line="360" w:lineRule="auto"/>
        <w:ind w:left="851" w:right="32" w:hanging="567"/>
        <w:rPr>
          <w:bCs/>
          <w:sz w:val="28"/>
          <w:szCs w:val="28"/>
        </w:rPr>
      </w:pPr>
      <w:r w:rsidRPr="00381EFF">
        <w:rPr>
          <w:sz w:val="28"/>
          <w:szCs w:val="28"/>
        </w:rPr>
        <w:t xml:space="preserve">Овчаров, А. О. Методология научного исследования : учебник / А.О. Овчаров, Т.Н. Овчарова. </w:t>
      </w:r>
      <w:r w:rsidR="00594F2D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Москва : ИНФРА-М, 2021. </w:t>
      </w:r>
      <w:r w:rsidR="00594F2D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304 с. </w:t>
      </w:r>
      <w:r w:rsidR="00594F2D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(Высшее образование: Магистратура). </w:t>
      </w:r>
      <w:r w:rsidR="00594F2D" w:rsidRPr="00381EFF">
        <w:rPr>
          <w:sz w:val="28"/>
          <w:szCs w:val="28"/>
        </w:rPr>
        <w:t>– ЭБС ZNANIUM.com.</w:t>
      </w:r>
      <w:r w:rsidRPr="00381EFF">
        <w:rPr>
          <w:sz w:val="28"/>
          <w:szCs w:val="28"/>
        </w:rPr>
        <w:t xml:space="preserve"> </w:t>
      </w:r>
      <w:r w:rsidR="00594F2D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URL: https://znanium.com/catalog/product/1545403 (дата обращения: 15.06.2021). </w:t>
      </w:r>
      <w:r w:rsidR="00594F2D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Текст : электронный.</w:t>
      </w:r>
    </w:p>
    <w:p w:rsidR="00FA739D" w:rsidRPr="00381EFF" w:rsidRDefault="00FA739D" w:rsidP="00381EFF">
      <w:pPr>
        <w:pStyle w:val="a3"/>
        <w:spacing w:line="360" w:lineRule="auto"/>
        <w:jc w:val="left"/>
      </w:pPr>
    </w:p>
    <w:p w:rsidR="00FA739D" w:rsidRPr="00381EFF" w:rsidRDefault="00C41F0A" w:rsidP="00381EFF">
      <w:pPr>
        <w:pStyle w:val="2"/>
        <w:spacing w:line="360" w:lineRule="auto"/>
        <w:ind w:left="0"/>
        <w:jc w:val="center"/>
      </w:pPr>
      <w:bookmarkStart w:id="25" w:name="_Toc75039975"/>
      <w:r w:rsidRPr="00381EFF">
        <w:lastRenderedPageBreak/>
        <w:t>Дополнительная</w:t>
      </w:r>
      <w:r w:rsidRPr="00381EFF">
        <w:rPr>
          <w:spacing w:val="-7"/>
        </w:rPr>
        <w:t xml:space="preserve"> </w:t>
      </w:r>
      <w:r w:rsidRPr="00381EFF">
        <w:t>литература</w:t>
      </w:r>
      <w:bookmarkEnd w:id="25"/>
    </w:p>
    <w:p w:rsidR="00496E43" w:rsidRPr="00381EFF" w:rsidRDefault="00496E43" w:rsidP="00381EFF">
      <w:pPr>
        <w:pStyle w:val="a6"/>
        <w:numPr>
          <w:ilvl w:val="0"/>
          <w:numId w:val="12"/>
        </w:numPr>
        <w:tabs>
          <w:tab w:val="left" w:pos="709"/>
          <w:tab w:val="left" w:pos="993"/>
          <w:tab w:val="left" w:pos="1134"/>
          <w:tab w:val="left" w:pos="1276"/>
        </w:tabs>
        <w:spacing w:line="360" w:lineRule="auto"/>
        <w:ind w:left="709" w:hanging="567"/>
        <w:rPr>
          <w:bCs/>
          <w:sz w:val="28"/>
          <w:szCs w:val="28"/>
        </w:rPr>
      </w:pPr>
      <w:r w:rsidRPr="00381EFF">
        <w:rPr>
          <w:sz w:val="28"/>
          <w:szCs w:val="28"/>
        </w:rPr>
        <w:t xml:space="preserve">Основы научных исследований : учебное пособие / Б.И. Герасимов, В.В. Дробышева, Н.В. Злобина [ и др.]. </w:t>
      </w:r>
      <w:r w:rsidR="00594F2D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2-е изд., доп. — Москва : ФОРУМ : ИНФРА-М, 2020. </w:t>
      </w:r>
      <w:r w:rsidR="00594F2D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271 с. </w:t>
      </w:r>
      <w:r w:rsidR="00594F2D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(Высшее образование: Бакалавриат). – ЭБС ZNANIUM.com. </w:t>
      </w:r>
      <w:r w:rsidR="00594F2D" w:rsidRPr="00381EFF">
        <w:rPr>
          <w:sz w:val="28"/>
          <w:szCs w:val="28"/>
        </w:rPr>
        <w:t>–</w:t>
      </w:r>
      <w:r w:rsidRPr="00381EFF">
        <w:rPr>
          <w:sz w:val="28"/>
          <w:szCs w:val="28"/>
        </w:rPr>
        <w:t xml:space="preserve"> URL: http://znanium.com/catalog/product/1094113 (дата обращения: </w:t>
      </w:r>
      <w:r w:rsidR="00911E69" w:rsidRPr="00381EFF">
        <w:rPr>
          <w:sz w:val="28"/>
          <w:szCs w:val="28"/>
        </w:rPr>
        <w:t>03</w:t>
      </w:r>
      <w:r w:rsidRPr="00381EFF">
        <w:rPr>
          <w:sz w:val="28"/>
          <w:szCs w:val="28"/>
        </w:rPr>
        <w:t>.0</w:t>
      </w:r>
      <w:r w:rsidR="00911E69" w:rsidRPr="00381EFF">
        <w:rPr>
          <w:sz w:val="28"/>
          <w:szCs w:val="28"/>
        </w:rPr>
        <w:t>6</w:t>
      </w:r>
      <w:r w:rsidRPr="00381EFF">
        <w:rPr>
          <w:sz w:val="28"/>
          <w:szCs w:val="28"/>
        </w:rPr>
        <w:t>.2021). – Текст : электронный.</w:t>
      </w:r>
    </w:p>
    <w:p w:rsidR="00594F2D" w:rsidRPr="00381EFF" w:rsidRDefault="00E96D4E" w:rsidP="00381EFF">
      <w:pPr>
        <w:pStyle w:val="a6"/>
        <w:widowControl/>
        <w:numPr>
          <w:ilvl w:val="0"/>
          <w:numId w:val="12"/>
        </w:numPr>
        <w:tabs>
          <w:tab w:val="left" w:pos="709"/>
          <w:tab w:val="left" w:pos="993"/>
          <w:tab w:val="left" w:pos="1276"/>
        </w:tabs>
        <w:autoSpaceDE/>
        <w:autoSpaceDN/>
        <w:spacing w:line="360" w:lineRule="auto"/>
        <w:ind w:left="709" w:hanging="567"/>
        <w:rPr>
          <w:bCs/>
          <w:sz w:val="28"/>
          <w:szCs w:val="28"/>
        </w:rPr>
      </w:pPr>
      <w:r w:rsidRPr="00381EFF">
        <w:rPr>
          <w:bCs/>
          <w:sz w:val="28"/>
          <w:szCs w:val="28"/>
        </w:rPr>
        <w:t xml:space="preserve">Мокий, М. С.  Методология научных исследований : учебник для вузов / М. С. Мокий, А. Л. Никифоров, В. С. Мокий ; под редакцией М. С. Мокия.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2-е изд.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Москва : Издательство Юрайт, 2021.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254 с.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(Высшее образование).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ЭБС Юрайт.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URL: https://urait.ru/bcode/468947 (дата обращения: 15.06.2021).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Текст : электронный.</w:t>
      </w:r>
      <w:r w:rsidR="00496E43" w:rsidRPr="00381EFF">
        <w:rPr>
          <w:bCs/>
          <w:sz w:val="28"/>
          <w:szCs w:val="28"/>
        </w:rPr>
        <w:t xml:space="preserve">  </w:t>
      </w:r>
    </w:p>
    <w:p w:rsidR="00594F2D" w:rsidRPr="00381EFF" w:rsidRDefault="00496E43" w:rsidP="00381EFF">
      <w:pPr>
        <w:pStyle w:val="a6"/>
        <w:widowControl/>
        <w:numPr>
          <w:ilvl w:val="0"/>
          <w:numId w:val="12"/>
        </w:numPr>
        <w:tabs>
          <w:tab w:val="left" w:pos="709"/>
          <w:tab w:val="left" w:pos="993"/>
          <w:tab w:val="left" w:pos="1276"/>
        </w:tabs>
        <w:autoSpaceDE/>
        <w:autoSpaceDN/>
        <w:spacing w:line="360" w:lineRule="auto"/>
        <w:ind w:left="709" w:hanging="567"/>
        <w:rPr>
          <w:bCs/>
          <w:sz w:val="28"/>
          <w:szCs w:val="28"/>
        </w:rPr>
      </w:pPr>
      <w:r w:rsidRPr="00381EFF">
        <w:rPr>
          <w:bCs/>
          <w:sz w:val="28"/>
          <w:szCs w:val="28"/>
        </w:rPr>
        <w:t>Рузавин, Г. И. Методология научного познания: учебное пособие для вузов / Г.И. Р</w:t>
      </w:r>
      <w:r w:rsidR="00594F2D" w:rsidRPr="00381EFF">
        <w:rPr>
          <w:bCs/>
          <w:sz w:val="28"/>
          <w:szCs w:val="28"/>
        </w:rPr>
        <w:t xml:space="preserve">узавин. </w:t>
      </w:r>
      <w:r w:rsidR="00594F2D" w:rsidRPr="00381EFF">
        <w:rPr>
          <w:sz w:val="28"/>
          <w:szCs w:val="28"/>
        </w:rPr>
        <w:t>–</w:t>
      </w:r>
      <w:r w:rsidR="00594F2D" w:rsidRPr="00381EFF">
        <w:rPr>
          <w:bCs/>
          <w:sz w:val="28"/>
          <w:szCs w:val="28"/>
        </w:rPr>
        <w:t xml:space="preserve"> Москва: Издательство «ЮНИТИ-ДАНА»</w:t>
      </w:r>
      <w:r w:rsidRPr="00381EFF">
        <w:rPr>
          <w:bCs/>
          <w:sz w:val="28"/>
          <w:szCs w:val="28"/>
        </w:rPr>
        <w:t xml:space="preserve">, 2017.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278 с. – ЭБС ZNANIUM.com.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URL : https://znanium.com/catalog/product/1028791 (дата обращения: 26.03.2021).  </w:t>
      </w:r>
      <w:r w:rsidR="00594F2D" w:rsidRPr="00381EFF">
        <w:rPr>
          <w:sz w:val="28"/>
          <w:szCs w:val="28"/>
        </w:rPr>
        <w:t>–</w:t>
      </w:r>
      <w:r w:rsidRPr="00381EFF">
        <w:rPr>
          <w:bCs/>
          <w:sz w:val="28"/>
          <w:szCs w:val="28"/>
        </w:rPr>
        <w:t xml:space="preserve"> Текст : электронный.</w:t>
      </w:r>
    </w:p>
    <w:p w:rsidR="00594F2D" w:rsidRPr="00381EFF" w:rsidRDefault="00C41F0A" w:rsidP="00381EFF">
      <w:pPr>
        <w:pStyle w:val="a6"/>
        <w:widowControl/>
        <w:numPr>
          <w:ilvl w:val="0"/>
          <w:numId w:val="12"/>
        </w:numPr>
        <w:tabs>
          <w:tab w:val="left" w:pos="709"/>
          <w:tab w:val="left" w:pos="993"/>
          <w:tab w:val="left" w:pos="1276"/>
        </w:tabs>
        <w:autoSpaceDE/>
        <w:autoSpaceDN/>
        <w:spacing w:line="360" w:lineRule="auto"/>
        <w:ind w:left="709" w:hanging="567"/>
        <w:rPr>
          <w:bCs/>
          <w:sz w:val="28"/>
          <w:szCs w:val="28"/>
        </w:rPr>
      </w:pPr>
      <w:r w:rsidRPr="00381EFF">
        <w:rPr>
          <w:sz w:val="28"/>
          <w:szCs w:val="28"/>
        </w:rPr>
        <w:t>Журнал</w:t>
      </w:r>
      <w:r w:rsidRPr="00381EFF">
        <w:rPr>
          <w:spacing w:val="-9"/>
          <w:sz w:val="28"/>
          <w:szCs w:val="28"/>
        </w:rPr>
        <w:t xml:space="preserve"> </w:t>
      </w:r>
      <w:r w:rsidRPr="00381EFF">
        <w:rPr>
          <w:sz w:val="28"/>
          <w:szCs w:val="28"/>
        </w:rPr>
        <w:t>«ТЭК</w:t>
      </w:r>
      <w:r w:rsidRPr="00381EFF">
        <w:rPr>
          <w:spacing w:val="-9"/>
          <w:sz w:val="28"/>
          <w:szCs w:val="28"/>
        </w:rPr>
        <w:t xml:space="preserve"> </w:t>
      </w:r>
      <w:r w:rsidRPr="00381EFF">
        <w:rPr>
          <w:sz w:val="28"/>
          <w:szCs w:val="28"/>
        </w:rPr>
        <w:t>России»</w:t>
      </w:r>
      <w:r w:rsidRPr="00381EFF">
        <w:rPr>
          <w:color w:val="0000FF"/>
          <w:spacing w:val="-6"/>
          <w:sz w:val="28"/>
          <w:szCs w:val="28"/>
        </w:rPr>
        <w:t xml:space="preserve"> </w:t>
      </w:r>
      <w:hyperlink r:id="rId14">
        <w:r w:rsidRPr="00381EFF">
          <w:rPr>
            <w:color w:val="0000FF"/>
            <w:sz w:val="28"/>
            <w:szCs w:val="28"/>
            <w:u w:val="single" w:color="0000FF"/>
          </w:rPr>
          <w:t>http://www.cdu.ru/tek_russia/issue</w:t>
        </w:r>
      </w:hyperlink>
    </w:p>
    <w:p w:rsidR="00594F2D" w:rsidRPr="00381EFF" w:rsidRDefault="00C41F0A" w:rsidP="00381EFF">
      <w:pPr>
        <w:pStyle w:val="a6"/>
        <w:widowControl/>
        <w:numPr>
          <w:ilvl w:val="0"/>
          <w:numId w:val="12"/>
        </w:numPr>
        <w:tabs>
          <w:tab w:val="left" w:pos="709"/>
          <w:tab w:val="left" w:pos="993"/>
          <w:tab w:val="left" w:pos="1276"/>
        </w:tabs>
        <w:autoSpaceDE/>
        <w:autoSpaceDN/>
        <w:spacing w:line="360" w:lineRule="auto"/>
        <w:ind w:left="709" w:hanging="567"/>
        <w:rPr>
          <w:bCs/>
          <w:sz w:val="28"/>
          <w:szCs w:val="28"/>
        </w:rPr>
      </w:pPr>
      <w:r w:rsidRPr="00381EFF">
        <w:rPr>
          <w:sz w:val="28"/>
          <w:szCs w:val="28"/>
        </w:rPr>
        <w:t>Журнал</w:t>
      </w:r>
      <w:r w:rsidRPr="00381EFF">
        <w:rPr>
          <w:spacing w:val="-5"/>
          <w:sz w:val="28"/>
          <w:szCs w:val="28"/>
        </w:rPr>
        <w:t xml:space="preserve"> </w:t>
      </w:r>
      <w:r w:rsidRPr="00381EFF">
        <w:rPr>
          <w:sz w:val="28"/>
          <w:szCs w:val="28"/>
        </w:rPr>
        <w:t>«ТЭК.</w:t>
      </w:r>
      <w:r w:rsidRPr="00381EFF">
        <w:rPr>
          <w:spacing w:val="-4"/>
          <w:sz w:val="28"/>
          <w:szCs w:val="28"/>
        </w:rPr>
        <w:t xml:space="preserve"> </w:t>
      </w:r>
      <w:r w:rsidRPr="00381EFF">
        <w:rPr>
          <w:sz w:val="28"/>
          <w:szCs w:val="28"/>
        </w:rPr>
        <w:t>Стратегии</w:t>
      </w:r>
      <w:r w:rsidRPr="00381EFF">
        <w:rPr>
          <w:spacing w:val="-6"/>
          <w:sz w:val="28"/>
          <w:szCs w:val="28"/>
        </w:rPr>
        <w:t xml:space="preserve"> </w:t>
      </w:r>
      <w:r w:rsidRPr="00381EFF">
        <w:rPr>
          <w:sz w:val="28"/>
          <w:szCs w:val="28"/>
        </w:rPr>
        <w:t>развития»</w:t>
      </w:r>
      <w:r w:rsidRPr="00381EFF">
        <w:rPr>
          <w:color w:val="0000FF"/>
          <w:spacing w:val="-3"/>
          <w:sz w:val="28"/>
          <w:szCs w:val="28"/>
        </w:rPr>
        <w:t xml:space="preserve"> </w:t>
      </w:r>
      <w:hyperlink r:id="rId15">
        <w:r w:rsidRPr="00381EFF">
          <w:rPr>
            <w:color w:val="0000FF"/>
            <w:sz w:val="28"/>
            <w:szCs w:val="28"/>
            <w:u w:val="single" w:color="0000FF"/>
          </w:rPr>
          <w:t>http://tek-russia.ru</w:t>
        </w:r>
      </w:hyperlink>
    </w:p>
    <w:p w:rsidR="00FA739D" w:rsidRPr="00381EFF" w:rsidRDefault="00C41F0A" w:rsidP="00381EFF">
      <w:pPr>
        <w:pStyle w:val="a6"/>
        <w:widowControl/>
        <w:numPr>
          <w:ilvl w:val="0"/>
          <w:numId w:val="12"/>
        </w:numPr>
        <w:tabs>
          <w:tab w:val="left" w:pos="709"/>
          <w:tab w:val="left" w:pos="993"/>
          <w:tab w:val="left" w:pos="1276"/>
        </w:tabs>
        <w:autoSpaceDE/>
        <w:autoSpaceDN/>
        <w:spacing w:line="360" w:lineRule="auto"/>
        <w:ind w:left="709" w:hanging="567"/>
        <w:rPr>
          <w:bCs/>
          <w:sz w:val="28"/>
          <w:szCs w:val="28"/>
        </w:rPr>
      </w:pPr>
      <w:r w:rsidRPr="00381EFF">
        <w:rPr>
          <w:sz w:val="28"/>
          <w:szCs w:val="28"/>
        </w:rPr>
        <w:t>Журнал</w:t>
      </w:r>
      <w:r w:rsidRPr="00381EFF">
        <w:rPr>
          <w:spacing w:val="-6"/>
          <w:sz w:val="28"/>
          <w:szCs w:val="28"/>
        </w:rPr>
        <w:t xml:space="preserve"> </w:t>
      </w:r>
      <w:r w:rsidRPr="00381EFF">
        <w:rPr>
          <w:sz w:val="28"/>
          <w:szCs w:val="28"/>
        </w:rPr>
        <w:t>«Уголь</w:t>
      </w:r>
      <w:r w:rsidRPr="00381EFF">
        <w:rPr>
          <w:spacing w:val="-3"/>
          <w:sz w:val="28"/>
          <w:szCs w:val="28"/>
        </w:rPr>
        <w:t xml:space="preserve"> </w:t>
      </w:r>
      <w:r w:rsidRPr="00381EFF">
        <w:rPr>
          <w:sz w:val="28"/>
          <w:szCs w:val="28"/>
        </w:rPr>
        <w:t>Кузбасса»</w:t>
      </w:r>
      <w:r w:rsidRPr="00381EFF">
        <w:rPr>
          <w:color w:val="0000FF"/>
          <w:spacing w:val="-7"/>
          <w:sz w:val="28"/>
          <w:szCs w:val="28"/>
        </w:rPr>
        <w:t xml:space="preserve"> </w:t>
      </w:r>
      <w:hyperlink r:id="rId16">
        <w:r w:rsidRPr="00381EFF">
          <w:rPr>
            <w:color w:val="0000FF"/>
            <w:sz w:val="28"/>
            <w:szCs w:val="28"/>
            <w:u w:val="single" w:color="0000FF"/>
          </w:rPr>
          <w:t>http://www.uk42.ru</w:t>
        </w:r>
      </w:hyperlink>
    </w:p>
    <w:p w:rsidR="00594F2D" w:rsidRPr="00381EFF" w:rsidRDefault="00594F2D" w:rsidP="00381EFF">
      <w:pPr>
        <w:tabs>
          <w:tab w:val="left" w:pos="906"/>
        </w:tabs>
        <w:spacing w:line="360" w:lineRule="auto"/>
        <w:jc w:val="center"/>
        <w:rPr>
          <w:sz w:val="28"/>
          <w:szCs w:val="28"/>
        </w:rPr>
      </w:pPr>
    </w:p>
    <w:p w:rsidR="00EA23CB" w:rsidRPr="00381EFF" w:rsidRDefault="00594F2D" w:rsidP="00381EFF">
      <w:pPr>
        <w:tabs>
          <w:tab w:val="left" w:pos="906"/>
        </w:tabs>
        <w:spacing w:line="360" w:lineRule="auto"/>
        <w:jc w:val="center"/>
        <w:rPr>
          <w:b/>
          <w:color w:val="0000FF"/>
          <w:sz w:val="28"/>
          <w:szCs w:val="28"/>
          <w:u w:val="single" w:color="0000FF"/>
        </w:rPr>
      </w:pPr>
      <w:r w:rsidRPr="00381EFF">
        <w:rPr>
          <w:b/>
          <w:sz w:val="28"/>
          <w:szCs w:val="28"/>
        </w:rPr>
        <w:t>Ресурсы</w:t>
      </w:r>
      <w:r w:rsidRPr="00381EFF">
        <w:rPr>
          <w:b/>
          <w:sz w:val="28"/>
          <w:szCs w:val="28"/>
          <w:lang w:val="en-US"/>
        </w:rPr>
        <w:t xml:space="preserve"> </w:t>
      </w:r>
      <w:r w:rsidRPr="00381EFF">
        <w:rPr>
          <w:b/>
          <w:sz w:val="28"/>
          <w:szCs w:val="28"/>
        </w:rPr>
        <w:t>сети</w:t>
      </w:r>
      <w:r w:rsidRPr="00381EFF">
        <w:rPr>
          <w:b/>
          <w:sz w:val="28"/>
          <w:szCs w:val="28"/>
          <w:lang w:val="en-US"/>
        </w:rPr>
        <w:t xml:space="preserve"> «</w:t>
      </w:r>
      <w:r w:rsidRPr="00381EFF">
        <w:rPr>
          <w:b/>
          <w:sz w:val="28"/>
          <w:szCs w:val="28"/>
        </w:rPr>
        <w:t>Интернет</w:t>
      </w:r>
      <w:r w:rsidRPr="00381EFF">
        <w:rPr>
          <w:b/>
          <w:sz w:val="28"/>
          <w:szCs w:val="28"/>
          <w:lang w:val="en-US"/>
        </w:rPr>
        <w:t>»</w:t>
      </w:r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7" w:history="1">
        <w:r w:rsidRPr="00381EFF">
          <w:rPr>
            <w:rStyle w:val="ac"/>
            <w:color w:val="000000" w:themeColor="text1"/>
            <w:sz w:val="28"/>
            <w:szCs w:val="28"/>
          </w:rPr>
          <w:t>http://elib.fa.ru/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u w:val="single"/>
        </w:rPr>
      </w:pPr>
      <w:r w:rsidRPr="00381EFF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8" w:history="1">
        <w:r w:rsidRPr="00381EFF">
          <w:rPr>
            <w:rStyle w:val="ac"/>
            <w:color w:val="000000" w:themeColor="text1"/>
            <w:sz w:val="28"/>
            <w:szCs w:val="28"/>
          </w:rPr>
          <w:t>http://www.book.ru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9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biblioclub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u w:val="single"/>
        </w:rPr>
      </w:pPr>
      <w:r w:rsidRPr="00381EFF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381EFF">
        <w:rPr>
          <w:color w:val="000000" w:themeColor="text1"/>
          <w:sz w:val="28"/>
          <w:szCs w:val="28"/>
          <w:lang w:val="en-US"/>
        </w:rPr>
        <w:t>Znanium</w:t>
      </w:r>
      <w:r w:rsidRPr="00381EFF">
        <w:rPr>
          <w:color w:val="000000" w:themeColor="text1"/>
          <w:sz w:val="28"/>
          <w:szCs w:val="28"/>
        </w:rPr>
        <w:t xml:space="preserve"> </w:t>
      </w:r>
      <w:hyperlink r:id="rId20" w:history="1">
        <w:r w:rsidRPr="00381EFF">
          <w:rPr>
            <w:rStyle w:val="ac"/>
            <w:color w:val="000000" w:themeColor="text1"/>
            <w:sz w:val="28"/>
            <w:szCs w:val="28"/>
          </w:rPr>
          <w:t>http://www.znanium.com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21" w:history="1">
        <w:r w:rsidRPr="00381EFF">
          <w:rPr>
            <w:rStyle w:val="ac"/>
            <w:color w:val="000000" w:themeColor="text1"/>
            <w:sz w:val="28"/>
            <w:szCs w:val="28"/>
          </w:rPr>
          <w:t>https://urait.ru/</w:t>
        </w:r>
      </w:hyperlink>
    </w:p>
    <w:p w:rsidR="00EA23CB" w:rsidRPr="00381EFF" w:rsidRDefault="00EA23CB" w:rsidP="00381EFF">
      <w:pPr>
        <w:spacing w:line="360" w:lineRule="auto"/>
        <w:ind w:left="720" w:hanging="578"/>
        <w:jc w:val="both"/>
        <w:rPr>
          <w:color w:val="000000" w:themeColor="text1"/>
          <w:sz w:val="28"/>
          <w:szCs w:val="28"/>
        </w:rPr>
      </w:pPr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Деловая онлайн-библиотека </w:t>
      </w:r>
      <w:r w:rsidRPr="00381EFF">
        <w:rPr>
          <w:color w:val="000000" w:themeColor="text1"/>
          <w:sz w:val="28"/>
          <w:szCs w:val="28"/>
          <w:lang w:val="en-US"/>
        </w:rPr>
        <w:t>Alpina</w:t>
      </w:r>
      <w:r w:rsidRPr="00381EFF">
        <w:rPr>
          <w:color w:val="000000" w:themeColor="text1"/>
          <w:sz w:val="28"/>
          <w:szCs w:val="28"/>
        </w:rPr>
        <w:t xml:space="preserve"> </w:t>
      </w:r>
      <w:r w:rsidRPr="00381EFF">
        <w:rPr>
          <w:color w:val="000000" w:themeColor="text1"/>
          <w:sz w:val="28"/>
          <w:szCs w:val="28"/>
          <w:lang w:val="en-US"/>
        </w:rPr>
        <w:t>Digital</w:t>
      </w:r>
      <w:r w:rsidRPr="00381EFF">
        <w:rPr>
          <w:color w:val="000000" w:themeColor="text1"/>
          <w:sz w:val="28"/>
          <w:szCs w:val="28"/>
        </w:rPr>
        <w:t xml:space="preserve"> </w:t>
      </w:r>
      <w:hyperlink r:id="rId22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lib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alpinadigital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tabs>
          <w:tab w:val="left" w:pos="6388"/>
        </w:tabs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</w:rPr>
      </w:pPr>
      <w:r w:rsidRPr="00381EFF">
        <w:rPr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3" w:history="1">
        <w:r w:rsidRPr="00381EFF">
          <w:rPr>
            <w:rStyle w:val="ac"/>
            <w:color w:val="000000" w:themeColor="text1"/>
            <w:sz w:val="28"/>
            <w:szCs w:val="28"/>
          </w:rPr>
          <w:t>https://grebennikon.ru/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Научная электронная библиотека </w:t>
      </w:r>
      <w:r w:rsidRPr="00381EFF">
        <w:rPr>
          <w:color w:val="000000" w:themeColor="text1"/>
          <w:sz w:val="28"/>
          <w:szCs w:val="28"/>
          <w:lang w:val="en-US"/>
        </w:rPr>
        <w:t>eLibrary</w:t>
      </w:r>
      <w:r w:rsidRPr="00381EFF">
        <w:rPr>
          <w:color w:val="000000" w:themeColor="text1"/>
          <w:sz w:val="28"/>
          <w:szCs w:val="28"/>
        </w:rPr>
        <w:t>.</w:t>
      </w:r>
      <w:r w:rsidRPr="00381EFF">
        <w:rPr>
          <w:color w:val="000000" w:themeColor="text1"/>
          <w:sz w:val="28"/>
          <w:szCs w:val="28"/>
          <w:lang w:val="en-US"/>
        </w:rPr>
        <w:t>ru</w:t>
      </w:r>
      <w:r w:rsidRPr="00381EFF">
        <w:rPr>
          <w:color w:val="000000" w:themeColor="text1"/>
          <w:sz w:val="28"/>
          <w:szCs w:val="28"/>
        </w:rPr>
        <w:t xml:space="preserve"> </w:t>
      </w:r>
      <w:hyperlink r:id="rId24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elibrary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</w:hyperlink>
      <w:r w:rsidRPr="00381EFF">
        <w:rPr>
          <w:color w:val="000000" w:themeColor="text1"/>
          <w:sz w:val="28"/>
          <w:szCs w:val="28"/>
        </w:rPr>
        <w:t xml:space="preserve">  </w:t>
      </w:r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25" w:history="1">
        <w:r w:rsidRPr="00381EFF">
          <w:rPr>
            <w:rStyle w:val="ac"/>
            <w:color w:val="000000" w:themeColor="text1"/>
            <w:sz w:val="28"/>
            <w:szCs w:val="28"/>
          </w:rPr>
          <w:t>http://нэб.рф/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Кадровая справочная система "Система Кадры" </w:t>
      </w:r>
      <w:hyperlink r:id="rId26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budget</w:t>
        </w:r>
        <w:r w:rsidRPr="00381EFF">
          <w:rPr>
            <w:rStyle w:val="ac"/>
            <w:color w:val="000000" w:themeColor="text1"/>
            <w:sz w:val="28"/>
            <w:szCs w:val="28"/>
          </w:rPr>
          <w:t>.1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kadry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Финансовая справочная система «Финансовый директор» </w:t>
      </w:r>
      <w:hyperlink r:id="rId27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81EFF">
          <w:rPr>
            <w:rStyle w:val="ac"/>
            <w:color w:val="000000" w:themeColor="text1"/>
            <w:sz w:val="28"/>
            <w:szCs w:val="28"/>
          </w:rPr>
          <w:t>.1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fd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Юридическая справочная система «Юрист» </w:t>
      </w:r>
      <w:hyperlink r:id="rId28" w:history="1">
        <w:r w:rsidRPr="00381EFF">
          <w:rPr>
            <w:rStyle w:val="ac"/>
            <w:color w:val="000000" w:themeColor="text1"/>
            <w:sz w:val="28"/>
            <w:szCs w:val="28"/>
          </w:rPr>
          <w:t>http://www.1jur.ru/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9" w:history="1">
        <w:r w:rsidRPr="00381EFF">
          <w:rPr>
            <w:rStyle w:val="ac"/>
            <w:color w:val="000000" w:themeColor="text1"/>
            <w:sz w:val="28"/>
            <w:szCs w:val="28"/>
          </w:rPr>
          <w:t>https://cbonds.ru/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СПАРК </w:t>
      </w:r>
      <w:hyperlink r:id="rId30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spark</w:t>
        </w:r>
        <w:r w:rsidRPr="00381EFF">
          <w:rPr>
            <w:rStyle w:val="ac"/>
            <w:color w:val="000000" w:themeColor="text1"/>
            <w:sz w:val="28"/>
            <w:szCs w:val="28"/>
          </w:rPr>
          <w:t>-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interfax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  <w:lang w:val="en-US"/>
        </w:rPr>
      </w:pPr>
      <w:r w:rsidRPr="00381EFF">
        <w:rPr>
          <w:bCs/>
          <w:color w:val="000000" w:themeColor="text1"/>
          <w:sz w:val="28"/>
          <w:szCs w:val="28"/>
          <w:lang w:val="en-US"/>
        </w:rPr>
        <w:t xml:space="preserve">Academic Reference </w:t>
      </w:r>
      <w:hyperlink r:id="rId31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http://ar.cnki.net/ACADREF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lang w:val="en-US"/>
        </w:rPr>
      </w:pPr>
      <w:r w:rsidRPr="00381EFF">
        <w:rPr>
          <w:color w:val="000000" w:themeColor="text1"/>
          <w:sz w:val="28"/>
          <w:szCs w:val="28"/>
          <w:lang w:val="en-US"/>
        </w:rPr>
        <w:t xml:space="preserve">Bank Focus </w:t>
      </w:r>
      <w:hyperlink r:id="rId32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http://library.fa.ru/resource.asp?id=527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u w:val="single"/>
        </w:rPr>
      </w:pPr>
      <w:r w:rsidRPr="00381EFF">
        <w:rPr>
          <w:color w:val="000000" w:themeColor="text1"/>
          <w:sz w:val="28"/>
          <w:szCs w:val="28"/>
        </w:rPr>
        <w:t>Пакет баз данных компании EBSCO Publishing</w:t>
      </w:r>
      <w:r w:rsidRPr="00381EFF">
        <w:rPr>
          <w:color w:val="000000" w:themeColor="text1"/>
          <w:sz w:val="28"/>
          <w:szCs w:val="28"/>
          <w:u w:val="single"/>
        </w:rPr>
        <w:t xml:space="preserve">, </w:t>
      </w:r>
      <w:r w:rsidRPr="00381EFF">
        <w:rPr>
          <w:color w:val="000000" w:themeColor="text1"/>
          <w:sz w:val="28"/>
          <w:szCs w:val="28"/>
        </w:rPr>
        <w:t>крупнейшего агрегатора научных ресурсов ведущих издательств мира</w:t>
      </w:r>
      <w:r w:rsidRPr="00381EFF">
        <w:rPr>
          <w:color w:val="000000" w:themeColor="text1"/>
          <w:sz w:val="28"/>
          <w:szCs w:val="28"/>
          <w:u w:val="single"/>
        </w:rPr>
        <w:t xml:space="preserve"> </w:t>
      </w:r>
      <w:hyperlink r:id="rId33" w:history="1">
        <w:r w:rsidRPr="00381EFF">
          <w:rPr>
            <w:rStyle w:val="ac"/>
            <w:color w:val="000000" w:themeColor="text1"/>
            <w:sz w:val="28"/>
            <w:szCs w:val="28"/>
          </w:rPr>
          <w:t>http://search.ebscohost.com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r w:rsidRPr="00381EFF">
        <w:rPr>
          <w:color w:val="000000" w:themeColor="text1"/>
          <w:sz w:val="28"/>
          <w:szCs w:val="28"/>
          <w:lang w:val="en-US"/>
        </w:rPr>
        <w:t>Elsevier</w:t>
      </w:r>
      <w:r w:rsidRPr="00381EFF">
        <w:rPr>
          <w:color w:val="000000" w:themeColor="text1"/>
          <w:sz w:val="28"/>
          <w:szCs w:val="28"/>
        </w:rPr>
        <w:t xml:space="preserve"> </w:t>
      </w:r>
      <w:hyperlink r:id="rId34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sciencedirect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com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  <w:lang w:val="en-US"/>
        </w:rPr>
      </w:pPr>
      <w:r w:rsidRPr="00381EFF">
        <w:rPr>
          <w:bCs/>
          <w:color w:val="000000" w:themeColor="text1"/>
          <w:sz w:val="28"/>
          <w:szCs w:val="28"/>
          <w:lang w:val="en-US"/>
        </w:rPr>
        <w:t xml:space="preserve">Emerald: Management eJournal Portfolio </w:t>
      </w:r>
      <w:hyperlink r:id="rId35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Информационно-аналитическая база данных EMIS Global </w:t>
      </w:r>
      <w:hyperlink r:id="rId36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emis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com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php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companies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overview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index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</w:rPr>
      </w:pPr>
      <w:r w:rsidRPr="00381EFF">
        <w:rPr>
          <w:bCs/>
          <w:sz w:val="28"/>
          <w:szCs w:val="28"/>
        </w:rPr>
        <w:t xml:space="preserve">Henry Stewart Talks: Библиотека Онлайн Лекций по Бизнесу и Маркетингу </w:t>
      </w:r>
      <w:hyperlink r:id="rId37" w:history="1">
        <w:r w:rsidRPr="00381EFF">
          <w:rPr>
            <w:rStyle w:val="ac"/>
            <w:color w:val="000000" w:themeColor="text1"/>
            <w:sz w:val="28"/>
            <w:szCs w:val="28"/>
          </w:rPr>
          <w:t>https://hstalks.com/business/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lang w:val="en-US"/>
        </w:rPr>
      </w:pPr>
      <w:r w:rsidRPr="00381EFF">
        <w:rPr>
          <w:color w:val="000000" w:themeColor="text1"/>
          <w:sz w:val="28"/>
          <w:szCs w:val="28"/>
          <w:lang w:val="en-US"/>
        </w:rPr>
        <w:t xml:space="preserve">Oxford Scholarship Online </w:t>
      </w:r>
      <w:hyperlink r:id="rId38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https://oxford.universitypressscholarship.com/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bCs/>
          <w:color w:val="000000" w:themeColor="text1"/>
          <w:sz w:val="28"/>
          <w:szCs w:val="28"/>
        </w:rPr>
        <w:t>Коллекция научных журналов</w:t>
      </w:r>
      <w:r w:rsidRPr="00381EFF">
        <w:rPr>
          <w:color w:val="000000" w:themeColor="text1"/>
          <w:sz w:val="28"/>
          <w:szCs w:val="28"/>
        </w:rPr>
        <w:t> </w:t>
      </w:r>
      <w:r w:rsidRPr="00381EFF">
        <w:rPr>
          <w:bCs/>
          <w:color w:val="000000" w:themeColor="text1"/>
          <w:sz w:val="28"/>
          <w:szCs w:val="28"/>
        </w:rPr>
        <w:t xml:space="preserve">Oxford University Press </w:t>
      </w:r>
      <w:hyperlink r:id="rId39" w:history="1">
        <w:r w:rsidRPr="00381EFF">
          <w:rPr>
            <w:rStyle w:val="ac"/>
            <w:color w:val="000000" w:themeColor="text1"/>
            <w:sz w:val="28"/>
            <w:szCs w:val="28"/>
          </w:rPr>
          <w:t>https://academic.oup.com/journals/</w:t>
        </w:r>
      </w:hyperlink>
    </w:p>
    <w:p w:rsidR="00EA23CB" w:rsidRPr="00381EFF" w:rsidRDefault="00EA23CB" w:rsidP="00381EFF">
      <w:pPr>
        <w:spacing w:line="360" w:lineRule="auto"/>
        <w:ind w:left="720" w:hanging="578"/>
        <w:jc w:val="both"/>
        <w:rPr>
          <w:bCs/>
          <w:color w:val="000000" w:themeColor="text1"/>
          <w:sz w:val="28"/>
          <w:szCs w:val="28"/>
        </w:rPr>
      </w:pPr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  <w:lang w:val="en-US"/>
        </w:rPr>
      </w:pPr>
      <w:r w:rsidRPr="00381EFF">
        <w:rPr>
          <w:bCs/>
          <w:color w:val="000000" w:themeColor="text1"/>
          <w:sz w:val="28"/>
          <w:szCs w:val="28"/>
          <w:lang w:val="en-US"/>
        </w:rPr>
        <w:lastRenderedPageBreak/>
        <w:t xml:space="preserve">ProQuest: </w:t>
      </w:r>
      <w:r w:rsidRPr="00381EFF">
        <w:rPr>
          <w:bCs/>
          <w:color w:val="000000" w:themeColor="text1"/>
          <w:sz w:val="28"/>
          <w:szCs w:val="28"/>
        </w:rPr>
        <w:t>База</w:t>
      </w:r>
      <w:r w:rsidRPr="00381EFF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381EFF">
        <w:rPr>
          <w:bCs/>
          <w:color w:val="000000" w:themeColor="text1"/>
          <w:sz w:val="28"/>
          <w:szCs w:val="28"/>
        </w:rPr>
        <w:t>данных</w:t>
      </w:r>
      <w:r w:rsidRPr="00381EFF">
        <w:rPr>
          <w:bCs/>
          <w:color w:val="000000" w:themeColor="text1"/>
          <w:sz w:val="28"/>
          <w:szCs w:val="28"/>
          <w:lang w:val="en-US"/>
        </w:rPr>
        <w:t xml:space="preserve"> Business Ebook Subscription </w:t>
      </w:r>
      <w:r w:rsidRPr="00381EFF">
        <w:rPr>
          <w:bCs/>
          <w:color w:val="000000" w:themeColor="text1"/>
          <w:sz w:val="28"/>
          <w:szCs w:val="28"/>
        </w:rPr>
        <w:t>на</w:t>
      </w:r>
      <w:r w:rsidRPr="00381EFF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381EFF">
        <w:rPr>
          <w:bCs/>
          <w:color w:val="000000" w:themeColor="text1"/>
          <w:sz w:val="28"/>
          <w:szCs w:val="28"/>
        </w:rPr>
        <w:t>платформе</w:t>
      </w:r>
      <w:r w:rsidRPr="00381EFF">
        <w:rPr>
          <w:bCs/>
          <w:color w:val="000000" w:themeColor="text1"/>
          <w:sz w:val="28"/>
          <w:szCs w:val="28"/>
          <w:lang w:val="en-US"/>
        </w:rPr>
        <w:t xml:space="preserve"> Ebook Central‎ </w:t>
      </w:r>
      <w:hyperlink r:id="rId40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  <w:lang w:val="en-US"/>
        </w:rPr>
      </w:pPr>
      <w:r w:rsidRPr="00381EFF">
        <w:rPr>
          <w:bCs/>
          <w:color w:val="000000" w:themeColor="text1"/>
          <w:sz w:val="28"/>
          <w:szCs w:val="28"/>
          <w:lang w:val="en-US"/>
        </w:rPr>
        <w:t xml:space="preserve">ProQuest Dissertations &amp; Theses A&amp;I </w:t>
      </w:r>
      <w:hyperlink r:id="rId41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  <w:lang w:val="en-US"/>
        </w:rPr>
      </w:pPr>
      <w:r w:rsidRPr="00381EFF">
        <w:rPr>
          <w:color w:val="000000" w:themeColor="text1"/>
          <w:sz w:val="28"/>
          <w:szCs w:val="28"/>
        </w:rPr>
        <w:t>База</w:t>
      </w:r>
      <w:r w:rsidRPr="00381EFF">
        <w:rPr>
          <w:color w:val="000000" w:themeColor="text1"/>
          <w:sz w:val="28"/>
          <w:szCs w:val="28"/>
          <w:lang w:val="en-US"/>
        </w:rPr>
        <w:t xml:space="preserve"> </w:t>
      </w:r>
      <w:r w:rsidRPr="00381EFF">
        <w:rPr>
          <w:color w:val="000000" w:themeColor="text1"/>
          <w:sz w:val="28"/>
          <w:szCs w:val="28"/>
        </w:rPr>
        <w:t>данных</w:t>
      </w:r>
      <w:r w:rsidRPr="00381EFF">
        <w:rPr>
          <w:color w:val="000000" w:themeColor="text1"/>
          <w:sz w:val="28"/>
          <w:szCs w:val="28"/>
          <w:lang w:val="en-US"/>
        </w:rPr>
        <w:t xml:space="preserve"> RUSLANA </w:t>
      </w:r>
      <w:r w:rsidRPr="00381EFF">
        <w:rPr>
          <w:color w:val="000000" w:themeColor="text1"/>
          <w:sz w:val="28"/>
          <w:szCs w:val="28"/>
        </w:rPr>
        <w:t>компании</w:t>
      </w:r>
      <w:r w:rsidRPr="00381EFF">
        <w:rPr>
          <w:color w:val="000000" w:themeColor="text1"/>
          <w:sz w:val="28"/>
          <w:szCs w:val="28"/>
          <w:lang w:val="en-US"/>
        </w:rPr>
        <w:t xml:space="preserve"> Bureau van Dijk </w:t>
      </w:r>
      <w:hyperlink r:id="rId42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https://ruslana.bvdep.com/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  <w:lang w:val="en-US"/>
        </w:rPr>
        <w:t>Scopus</w:t>
      </w:r>
      <w:r w:rsidRPr="00381EFF">
        <w:rPr>
          <w:color w:val="000000" w:themeColor="text1"/>
          <w:sz w:val="28"/>
          <w:szCs w:val="28"/>
        </w:rPr>
        <w:t xml:space="preserve"> </w:t>
      </w:r>
      <w:hyperlink r:id="rId43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scopus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com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pacing w:val="-1"/>
          <w:sz w:val="28"/>
          <w:szCs w:val="28"/>
        </w:rPr>
      </w:pPr>
      <w:r w:rsidRPr="00381EFF">
        <w:rPr>
          <w:b/>
          <w:color w:val="000000" w:themeColor="text1"/>
          <w:sz w:val="28"/>
          <w:szCs w:val="28"/>
        </w:rPr>
        <w:t>Э</w:t>
      </w:r>
      <w:r w:rsidRPr="00381EFF">
        <w:rPr>
          <w:rStyle w:val="ab"/>
          <w:b w:val="0"/>
          <w:color w:val="000000" w:themeColor="text1"/>
          <w:sz w:val="28"/>
          <w:szCs w:val="28"/>
        </w:rPr>
        <w:t xml:space="preserve">лектронная коллекция книг издательства </w:t>
      </w:r>
      <w:r w:rsidRPr="00381EFF">
        <w:rPr>
          <w:rStyle w:val="ab"/>
          <w:b w:val="0"/>
          <w:color w:val="000000" w:themeColor="text1"/>
          <w:sz w:val="28"/>
          <w:szCs w:val="28"/>
          <w:lang w:val="en-US"/>
        </w:rPr>
        <w:t>Springer</w:t>
      </w:r>
      <w:r w:rsidRPr="00381EFF">
        <w:rPr>
          <w:rStyle w:val="ab"/>
          <w:b w:val="0"/>
          <w:color w:val="000000" w:themeColor="text1"/>
          <w:sz w:val="28"/>
          <w:szCs w:val="28"/>
        </w:rPr>
        <w:t>:</w:t>
      </w:r>
      <w:r w:rsidRPr="00381EFF">
        <w:rPr>
          <w:rStyle w:val="ab"/>
          <w:color w:val="000000" w:themeColor="text1"/>
          <w:sz w:val="28"/>
          <w:szCs w:val="28"/>
        </w:rPr>
        <w:t xml:space="preserve">  </w:t>
      </w:r>
      <w:r w:rsidRPr="00381EFF">
        <w:rPr>
          <w:color w:val="000000" w:themeColor="text1"/>
          <w:spacing w:val="-1"/>
          <w:sz w:val="28"/>
          <w:szCs w:val="28"/>
          <w:lang w:val="en-US"/>
        </w:rPr>
        <w:t>Springer</w:t>
      </w:r>
      <w:r w:rsidRPr="00381EFF">
        <w:rPr>
          <w:color w:val="000000" w:themeColor="text1"/>
          <w:spacing w:val="-1"/>
          <w:sz w:val="28"/>
          <w:szCs w:val="28"/>
        </w:rPr>
        <w:t xml:space="preserve"> eBooks </w:t>
      </w:r>
      <w:hyperlink r:id="rId44" w:history="1">
        <w:r w:rsidRPr="00381EFF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pacing w:val="-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381EFF">
          <w:rPr>
            <w:rStyle w:val="ac"/>
            <w:color w:val="000000" w:themeColor="text1"/>
            <w:spacing w:val="-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381EFF">
          <w:rPr>
            <w:rStyle w:val="ac"/>
            <w:color w:val="000000" w:themeColor="text1"/>
            <w:spacing w:val="-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381EFF">
          <w:rPr>
            <w:rStyle w:val="ac"/>
            <w:color w:val="000000" w:themeColor="text1"/>
            <w:spacing w:val="-1"/>
            <w:sz w:val="28"/>
            <w:szCs w:val="28"/>
          </w:rPr>
          <w:t>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rStyle w:val="ab"/>
          <w:b w:val="0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381EFF">
        <w:rPr>
          <w:rStyle w:val="ab"/>
          <w:color w:val="000000" w:themeColor="text1"/>
          <w:sz w:val="28"/>
          <w:szCs w:val="28"/>
        </w:rPr>
        <w:t xml:space="preserve"> </w:t>
      </w:r>
      <w:hyperlink r:id="rId45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eduvideo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online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lang w:eastAsia="ru-RU"/>
        </w:rPr>
      </w:pPr>
      <w:r w:rsidRPr="00381EFF">
        <w:rPr>
          <w:color w:val="000000" w:themeColor="text1"/>
          <w:sz w:val="28"/>
          <w:szCs w:val="28"/>
        </w:rPr>
        <w:t>Интерактивная финансовая информационная система компании Bloomberg</w:t>
      </w:r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lang w:val="en-US"/>
        </w:rPr>
      </w:pPr>
      <w:r w:rsidRPr="00381EFF">
        <w:rPr>
          <w:color w:val="000000" w:themeColor="text1"/>
          <w:sz w:val="28"/>
          <w:szCs w:val="28"/>
        </w:rPr>
        <w:t>Система</w:t>
      </w:r>
      <w:r w:rsidRPr="00381EFF">
        <w:rPr>
          <w:color w:val="000000" w:themeColor="text1"/>
          <w:sz w:val="28"/>
          <w:szCs w:val="28"/>
          <w:lang w:val="en-US"/>
        </w:rPr>
        <w:t xml:space="preserve"> Thomson Reuters Eikon</w:t>
      </w:r>
    </w:p>
    <w:p w:rsidR="00EA23CB" w:rsidRPr="00381EFF" w:rsidRDefault="00EA23CB" w:rsidP="00381EFF">
      <w:pPr>
        <w:pStyle w:val="a6"/>
        <w:widowControl/>
        <w:numPr>
          <w:ilvl w:val="0"/>
          <w:numId w:val="11"/>
        </w:numPr>
        <w:autoSpaceDE/>
        <w:autoSpaceDN/>
        <w:spacing w:line="360" w:lineRule="auto"/>
        <w:ind w:hanging="578"/>
        <w:contextualSpacing/>
        <w:rPr>
          <w:rStyle w:val="ac"/>
          <w:bCs/>
          <w:color w:val="000000" w:themeColor="text1"/>
          <w:sz w:val="28"/>
          <w:szCs w:val="28"/>
          <w:lang w:val="en-US"/>
        </w:rPr>
      </w:pPr>
      <w:r w:rsidRPr="00381EFF">
        <w:rPr>
          <w:bCs/>
          <w:color w:val="000000" w:themeColor="text1"/>
          <w:sz w:val="28"/>
          <w:szCs w:val="28"/>
          <w:lang w:val="en-US"/>
        </w:rPr>
        <w:t xml:space="preserve">Web of Science </w:t>
      </w:r>
      <w:hyperlink r:id="rId46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http://apps.webofknowledge.com</w:t>
        </w:r>
      </w:hyperlink>
    </w:p>
    <w:p w:rsidR="00EA23CB" w:rsidRPr="00067811" w:rsidRDefault="00EA23CB" w:rsidP="00AF7CF4">
      <w:pPr>
        <w:spacing w:line="360" w:lineRule="auto"/>
        <w:jc w:val="both"/>
        <w:rPr>
          <w:sz w:val="28"/>
          <w:szCs w:val="28"/>
          <w:lang w:val="en-US"/>
        </w:rPr>
      </w:pPr>
    </w:p>
    <w:p w:rsidR="00FA739D" w:rsidRDefault="00C41F0A" w:rsidP="00AF7CF4">
      <w:pPr>
        <w:pStyle w:val="1"/>
        <w:numPr>
          <w:ilvl w:val="0"/>
          <w:numId w:val="3"/>
        </w:numPr>
        <w:tabs>
          <w:tab w:val="left" w:pos="400"/>
        </w:tabs>
        <w:spacing w:line="360" w:lineRule="auto"/>
        <w:ind w:hanging="282"/>
      </w:pPr>
      <w:bookmarkStart w:id="26" w:name="_bookmark6"/>
      <w:bookmarkStart w:id="27" w:name="_Toc75039976"/>
      <w:bookmarkStart w:id="28" w:name="_Toc75040224"/>
      <w:bookmarkEnd w:id="26"/>
      <w:r>
        <w:t>Методические</w:t>
      </w:r>
      <w:r>
        <w:rPr>
          <w:spacing w:val="-2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НИР</w:t>
      </w:r>
      <w:bookmarkEnd w:id="27"/>
      <w:bookmarkEnd w:id="28"/>
    </w:p>
    <w:p w:rsidR="00FA739D" w:rsidRDefault="00C41F0A" w:rsidP="002B7BAE">
      <w:pPr>
        <w:pStyle w:val="a3"/>
        <w:spacing w:line="360" w:lineRule="auto"/>
        <w:ind w:right="32" w:firstLine="707"/>
      </w:pPr>
      <w:r>
        <w:t>Обучающиеся в магистратуре на протяжении всего периода обучения</w:t>
      </w:r>
      <w:r>
        <w:rPr>
          <w:spacing w:val="-68"/>
        </w:rPr>
        <w:t xml:space="preserve"> </w:t>
      </w:r>
      <w:r>
        <w:t>занимаются</w:t>
      </w:r>
      <w:r>
        <w:rPr>
          <w:spacing w:val="-12"/>
        </w:rPr>
        <w:t xml:space="preserve"> </w:t>
      </w:r>
      <w:r>
        <w:t>научно-исследовательской</w:t>
      </w:r>
      <w:r>
        <w:rPr>
          <w:spacing w:val="-11"/>
        </w:rPr>
        <w:t xml:space="preserve"> </w:t>
      </w:r>
      <w:r>
        <w:t>работой.</w:t>
      </w:r>
      <w:r>
        <w:rPr>
          <w:spacing w:val="-13"/>
        </w:rPr>
        <w:t xml:space="preserve"> </w:t>
      </w:r>
      <w:r>
        <w:t>Научно-исследовательская</w:t>
      </w:r>
      <w:r>
        <w:rPr>
          <w:spacing w:val="-67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научно-исследовательском</w:t>
      </w:r>
      <w:r>
        <w:rPr>
          <w:spacing w:val="1"/>
        </w:rPr>
        <w:t xml:space="preserve"> </w:t>
      </w:r>
      <w:r>
        <w:t>семинаре,</w:t>
      </w:r>
      <w:r>
        <w:rPr>
          <w:spacing w:val="1"/>
        </w:rPr>
        <w:t xml:space="preserve"> </w:t>
      </w:r>
      <w:r>
        <w:t>публикации</w:t>
      </w:r>
      <w:r>
        <w:rPr>
          <w:spacing w:val="1"/>
        </w:rPr>
        <w:t xml:space="preserve"> </w:t>
      </w:r>
      <w:r>
        <w:t>научных результатов, выступления на конференциях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конкурсах.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t>Выполнение НИР студент должен начать с изучения учебного плана</w:t>
      </w:r>
      <w:r>
        <w:rPr>
          <w:spacing w:val="1"/>
        </w:rPr>
        <w:t xml:space="preserve"> </w:t>
      </w:r>
      <w:r>
        <w:t>программы магистратуры, программ НИР и НИС, которые размещены на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совместно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научным</w:t>
      </w:r>
      <w:r>
        <w:rPr>
          <w:spacing w:val="-14"/>
        </w:rPr>
        <w:t xml:space="preserve"> </w:t>
      </w:r>
      <w:r>
        <w:t>руководителем,</w:t>
      </w:r>
      <w:r>
        <w:rPr>
          <w:spacing w:val="-16"/>
        </w:rPr>
        <w:t xml:space="preserve"> </w:t>
      </w:r>
      <w:r>
        <w:t>который</w:t>
      </w:r>
      <w:r>
        <w:rPr>
          <w:spacing w:val="-13"/>
        </w:rPr>
        <w:t xml:space="preserve"> </w:t>
      </w:r>
      <w:r>
        <w:t>назначается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первом</w:t>
      </w:r>
      <w:r>
        <w:rPr>
          <w:spacing w:val="-68"/>
        </w:rPr>
        <w:t xml:space="preserve"> </w:t>
      </w:r>
      <w:r>
        <w:t>семестре.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информационно-образовательном портале.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rPr>
          <w:spacing w:val="-3"/>
        </w:rPr>
        <w:t>Студентам</w:t>
      </w:r>
      <w:r>
        <w:rPr>
          <w:spacing w:val="-19"/>
        </w:rPr>
        <w:t xml:space="preserve"> </w:t>
      </w:r>
      <w:r>
        <w:rPr>
          <w:spacing w:val="-3"/>
        </w:rPr>
        <w:t>необходимо</w:t>
      </w:r>
      <w:r>
        <w:rPr>
          <w:spacing w:val="-16"/>
        </w:rPr>
        <w:t xml:space="preserve"> </w:t>
      </w:r>
      <w:r>
        <w:rPr>
          <w:spacing w:val="-2"/>
        </w:rPr>
        <w:t>познакомиться</w:t>
      </w:r>
      <w:r>
        <w:rPr>
          <w:spacing w:val="-19"/>
        </w:rPr>
        <w:t xml:space="preserve"> </w:t>
      </w:r>
      <w:r>
        <w:rPr>
          <w:spacing w:val="-2"/>
        </w:rPr>
        <w:t>с</w:t>
      </w:r>
      <w:r>
        <w:rPr>
          <w:spacing w:val="-15"/>
        </w:rPr>
        <w:t xml:space="preserve"> </w:t>
      </w:r>
      <w:r>
        <w:rPr>
          <w:spacing w:val="-2"/>
        </w:rPr>
        <w:t>информационными</w:t>
      </w:r>
      <w:r>
        <w:rPr>
          <w:spacing w:val="-17"/>
        </w:rPr>
        <w:t xml:space="preserve"> </w:t>
      </w:r>
      <w:r>
        <w:rPr>
          <w:spacing w:val="-2"/>
        </w:rPr>
        <w:t>ресурсами</w:t>
      </w:r>
      <w:r>
        <w:rPr>
          <w:spacing w:val="-68"/>
        </w:rPr>
        <w:t xml:space="preserve"> </w:t>
      </w:r>
      <w:r>
        <w:rPr>
          <w:spacing w:val="-3"/>
        </w:rPr>
        <w:lastRenderedPageBreak/>
        <w:t>библиотечного</w:t>
      </w:r>
      <w:r>
        <w:rPr>
          <w:spacing w:val="-14"/>
        </w:rPr>
        <w:t xml:space="preserve"> </w:t>
      </w:r>
      <w:r>
        <w:rPr>
          <w:spacing w:val="-2"/>
        </w:rPr>
        <w:t>комплекса</w:t>
      </w:r>
      <w:r>
        <w:rPr>
          <w:spacing w:val="-14"/>
        </w:rPr>
        <w:t xml:space="preserve"> </w:t>
      </w:r>
      <w:r>
        <w:rPr>
          <w:spacing w:val="-2"/>
        </w:rPr>
        <w:t>Финансового</w:t>
      </w:r>
      <w:r>
        <w:rPr>
          <w:spacing w:val="-15"/>
        </w:rPr>
        <w:t xml:space="preserve"> </w:t>
      </w:r>
      <w:r>
        <w:rPr>
          <w:spacing w:val="-2"/>
        </w:rPr>
        <w:t>университета,</w:t>
      </w:r>
      <w:r>
        <w:rPr>
          <w:spacing w:val="-15"/>
        </w:rPr>
        <w:t xml:space="preserve"> </w:t>
      </w:r>
      <w:r>
        <w:rPr>
          <w:spacing w:val="-2"/>
        </w:rPr>
        <w:t>режимом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>условиями</w:t>
      </w:r>
      <w:r>
        <w:rPr>
          <w:spacing w:val="-67"/>
        </w:rPr>
        <w:t xml:space="preserve"> </w:t>
      </w:r>
      <w:r>
        <w:t>его</w:t>
      </w:r>
      <w:r>
        <w:rPr>
          <w:spacing w:val="23"/>
        </w:rPr>
        <w:t xml:space="preserve"> </w:t>
      </w:r>
      <w:r>
        <w:t>работы,</w:t>
      </w:r>
      <w:r>
        <w:rPr>
          <w:spacing w:val="21"/>
        </w:rPr>
        <w:t xml:space="preserve"> </w:t>
      </w:r>
      <w:r>
        <w:t>получить</w:t>
      </w:r>
      <w:r>
        <w:rPr>
          <w:spacing w:val="21"/>
        </w:rPr>
        <w:t xml:space="preserve"> </w:t>
      </w:r>
      <w:r>
        <w:t>пароль</w:t>
      </w:r>
      <w:r>
        <w:rPr>
          <w:spacing w:val="24"/>
        </w:rPr>
        <w:t xml:space="preserve"> </w:t>
      </w:r>
      <w:r>
        <w:t>удаленного</w:t>
      </w:r>
      <w:r>
        <w:rPr>
          <w:spacing w:val="24"/>
        </w:rPr>
        <w:t xml:space="preserve"> </w:t>
      </w:r>
      <w:r>
        <w:t>доступа</w:t>
      </w:r>
      <w:r>
        <w:rPr>
          <w:spacing w:val="22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имеющимся</w:t>
      </w:r>
      <w:r>
        <w:rPr>
          <w:spacing w:val="23"/>
        </w:rPr>
        <w:t xml:space="preserve"> </w:t>
      </w:r>
      <w:r>
        <w:t>ресурсам.</w:t>
      </w:r>
      <w:r w:rsidR="003D7E82">
        <w:t xml:space="preserve"> </w:t>
      </w:r>
      <w:r>
        <w:rPr>
          <w:spacing w:val="-3"/>
        </w:rPr>
        <w:t>Конкретные</w:t>
      </w:r>
      <w:r>
        <w:rPr>
          <w:spacing w:val="-15"/>
        </w:rPr>
        <w:t xml:space="preserve"> </w:t>
      </w:r>
      <w:r>
        <w:rPr>
          <w:spacing w:val="-2"/>
        </w:rPr>
        <w:t>источники</w:t>
      </w:r>
      <w:r>
        <w:rPr>
          <w:spacing w:val="-13"/>
        </w:rPr>
        <w:t xml:space="preserve"> </w:t>
      </w:r>
      <w:r>
        <w:rPr>
          <w:spacing w:val="-2"/>
        </w:rPr>
        <w:t>для</w:t>
      </w:r>
      <w:r>
        <w:rPr>
          <w:spacing w:val="-15"/>
        </w:rPr>
        <w:t xml:space="preserve"> </w:t>
      </w:r>
      <w:r>
        <w:rPr>
          <w:spacing w:val="-2"/>
        </w:rPr>
        <w:t>каждого</w:t>
      </w:r>
      <w:r>
        <w:rPr>
          <w:spacing w:val="-13"/>
        </w:rPr>
        <w:t xml:space="preserve"> </w:t>
      </w:r>
      <w:r>
        <w:rPr>
          <w:spacing w:val="-2"/>
        </w:rPr>
        <w:t>студента</w:t>
      </w:r>
      <w:r>
        <w:rPr>
          <w:spacing w:val="-14"/>
        </w:rPr>
        <w:t xml:space="preserve"> </w:t>
      </w:r>
      <w:r>
        <w:rPr>
          <w:spacing w:val="-2"/>
        </w:rPr>
        <w:t>рекомендуются</w:t>
      </w:r>
      <w:r>
        <w:rPr>
          <w:spacing w:val="-15"/>
        </w:rPr>
        <w:t xml:space="preserve"> </w:t>
      </w:r>
      <w:r>
        <w:rPr>
          <w:spacing w:val="-2"/>
        </w:rPr>
        <w:t>руководителем</w:t>
      </w:r>
      <w:r>
        <w:rPr>
          <w:spacing w:val="-67"/>
        </w:rPr>
        <w:t xml:space="preserve"> </w:t>
      </w:r>
      <w:r>
        <w:t>ВКР,</w:t>
      </w:r>
      <w:r>
        <w:rPr>
          <w:spacing w:val="1"/>
        </w:rPr>
        <w:t xml:space="preserve"> </w:t>
      </w:r>
      <w:r>
        <w:t>дополнительная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рекомендована</w:t>
      </w:r>
      <w:r>
        <w:rPr>
          <w:spacing w:val="-15"/>
        </w:rPr>
        <w:t xml:space="preserve"> </w:t>
      </w:r>
      <w:r>
        <w:t>преподавателем</w:t>
      </w:r>
      <w:r>
        <w:rPr>
          <w:spacing w:val="-15"/>
        </w:rPr>
        <w:t xml:space="preserve"> </w:t>
      </w:r>
      <w:r>
        <w:t>научно-исследовательского</w:t>
      </w:r>
      <w:r>
        <w:rPr>
          <w:spacing w:val="-16"/>
        </w:rPr>
        <w:t xml:space="preserve"> </w:t>
      </w:r>
      <w:r>
        <w:t>семинара.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t>Основное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НИР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студентов.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приходится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Основные</w:t>
      </w:r>
      <w:r>
        <w:rPr>
          <w:spacing w:val="-14"/>
        </w:rPr>
        <w:t xml:space="preserve"> </w:t>
      </w:r>
      <w:r>
        <w:t>требования</w:t>
      </w:r>
      <w:r>
        <w:rPr>
          <w:spacing w:val="-11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написанию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защите</w:t>
      </w:r>
      <w:r>
        <w:rPr>
          <w:spacing w:val="-14"/>
        </w:rPr>
        <w:t xml:space="preserve"> </w:t>
      </w:r>
      <w:r>
        <w:t>выпускной</w:t>
      </w:r>
      <w:r>
        <w:rPr>
          <w:spacing w:val="-13"/>
        </w:rPr>
        <w:t xml:space="preserve"> </w:t>
      </w:r>
      <w:r>
        <w:t>квалификационной</w:t>
      </w:r>
      <w:r>
        <w:rPr>
          <w:spacing w:val="-68"/>
        </w:rPr>
        <w:t xml:space="preserve"> </w:t>
      </w:r>
      <w:r>
        <w:t>работе содержатся в Положении о выпускной квалификационной работе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университете, утв. приказом Финуниверситета 17.10.2017 № 1819/о 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магистратуры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Финансовом</w:t>
      </w:r>
      <w:r>
        <w:rPr>
          <w:spacing w:val="-4"/>
        </w:rPr>
        <w:t xml:space="preserve"> </w:t>
      </w:r>
      <w:r>
        <w:t>университете».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t>Руководитель</w:t>
      </w:r>
      <w:r>
        <w:rPr>
          <w:spacing w:val="1"/>
        </w:rPr>
        <w:t xml:space="preserve"> </w:t>
      </w:r>
      <w:r>
        <w:t>ВКР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непосредственное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-67"/>
        </w:rPr>
        <w:t xml:space="preserve"> </w:t>
      </w:r>
      <w:r>
        <w:t>научно-исследовательской работой магистранта в течение всего периода</w:t>
      </w:r>
      <w:r>
        <w:rPr>
          <w:spacing w:val="1"/>
        </w:rPr>
        <w:t xml:space="preserve"> </w:t>
      </w:r>
      <w:r>
        <w:t>обучения.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t>Результаты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апробированы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общественности,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НИР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публикация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статей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конференциях.</w:t>
      </w:r>
      <w:r>
        <w:rPr>
          <w:spacing w:val="1"/>
        </w:rPr>
        <w:t xml:space="preserve"> </w:t>
      </w:r>
      <w:r>
        <w:t>Студенту следует проконсультироваться с руководителем ВКР о выборе</w:t>
      </w:r>
      <w:r>
        <w:rPr>
          <w:spacing w:val="1"/>
        </w:rPr>
        <w:t xml:space="preserve"> </w:t>
      </w:r>
      <w:r>
        <w:t>журнала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публикации,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научную</w:t>
      </w:r>
      <w:r>
        <w:rPr>
          <w:spacing w:val="1"/>
        </w:rPr>
        <w:t xml:space="preserve"> </w:t>
      </w:r>
      <w:r>
        <w:t>статью,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одобрение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рецензию</w:t>
      </w:r>
      <w:r>
        <w:rPr>
          <w:spacing w:val="-11"/>
        </w:rPr>
        <w:t xml:space="preserve"> </w:t>
      </w:r>
      <w:r>
        <w:t>руководителя,</w:t>
      </w:r>
      <w:r>
        <w:rPr>
          <w:spacing w:val="-12"/>
        </w:rPr>
        <w:t xml:space="preserve"> </w:t>
      </w:r>
      <w:r>
        <w:t>подготовить</w:t>
      </w:r>
      <w:r>
        <w:rPr>
          <w:spacing w:val="-14"/>
        </w:rPr>
        <w:t xml:space="preserve"> </w:t>
      </w:r>
      <w:r>
        <w:t>другие</w:t>
      </w:r>
      <w:r>
        <w:rPr>
          <w:spacing w:val="-10"/>
        </w:rPr>
        <w:t xml:space="preserve"> </w:t>
      </w:r>
      <w:r>
        <w:t>сопровождающие</w:t>
      </w:r>
      <w:r>
        <w:rPr>
          <w:spacing w:val="-68"/>
        </w:rPr>
        <w:t xml:space="preserve"> </w:t>
      </w:r>
      <w:r>
        <w:rPr>
          <w:spacing w:val="-1"/>
        </w:rPr>
        <w:t>документы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представить</w:t>
      </w:r>
      <w:r>
        <w:rPr>
          <w:spacing w:val="-17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издательство.</w:t>
      </w:r>
      <w:r>
        <w:rPr>
          <w:spacing w:val="-17"/>
        </w:rPr>
        <w:t xml:space="preserve"> </w:t>
      </w:r>
      <w:r>
        <w:t>Очное</w:t>
      </w:r>
      <w:r>
        <w:rPr>
          <w:spacing w:val="-18"/>
        </w:rPr>
        <w:t xml:space="preserve"> </w:t>
      </w:r>
      <w:r>
        <w:t>участие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конференциях,</w:t>
      </w:r>
      <w:r>
        <w:rPr>
          <w:spacing w:val="-68"/>
        </w:rPr>
        <w:t xml:space="preserve"> </w:t>
      </w:r>
      <w:r>
        <w:t>конкурсах позволяет отточить ораторское мастерство и искусство научной</w:t>
      </w:r>
      <w:r>
        <w:rPr>
          <w:spacing w:val="1"/>
        </w:rPr>
        <w:t xml:space="preserve"> </w:t>
      </w:r>
      <w:r>
        <w:t>полемики,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заочную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участия,</w:t>
      </w:r>
      <w:r>
        <w:rPr>
          <w:spacing w:val="1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многими</w:t>
      </w:r>
      <w:r>
        <w:rPr>
          <w:spacing w:val="-2"/>
        </w:rPr>
        <w:t xml:space="preserve"> </w:t>
      </w:r>
      <w:r>
        <w:t>научными</w:t>
      </w:r>
      <w:r>
        <w:rPr>
          <w:spacing w:val="-1"/>
        </w:rPr>
        <w:t xml:space="preserve"> </w:t>
      </w:r>
      <w:r>
        <w:t>центрами и</w:t>
      </w:r>
      <w:r>
        <w:rPr>
          <w:spacing w:val="69"/>
        </w:rPr>
        <w:t xml:space="preserve"> </w:t>
      </w:r>
      <w:r>
        <w:t>вузами.</w:t>
      </w:r>
    </w:p>
    <w:p w:rsidR="003D7E82" w:rsidRDefault="00C41F0A" w:rsidP="002B7BAE">
      <w:pPr>
        <w:pStyle w:val="a3"/>
        <w:spacing w:line="360" w:lineRule="auto"/>
        <w:ind w:right="32" w:firstLine="707"/>
      </w:pPr>
      <w:r>
        <w:t>Все виды и этапы научно-исследовательской работы, а также формы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отражены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магистранта,</w:t>
      </w:r>
      <w:r>
        <w:rPr>
          <w:spacing w:val="66"/>
        </w:rPr>
        <w:t xml:space="preserve"> </w:t>
      </w:r>
      <w:r>
        <w:t>отметка</w:t>
      </w:r>
      <w:r>
        <w:rPr>
          <w:spacing w:val="2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выполнении</w:t>
      </w:r>
      <w:r>
        <w:rPr>
          <w:spacing w:val="68"/>
        </w:rPr>
        <w:t xml:space="preserve"> </w:t>
      </w:r>
      <w:r>
        <w:t>проставляется</w:t>
      </w:r>
      <w:r>
        <w:rPr>
          <w:spacing w:val="67"/>
        </w:rPr>
        <w:t xml:space="preserve"> </w:t>
      </w:r>
      <w:r>
        <w:t>руководителем</w:t>
      </w:r>
      <w:r>
        <w:rPr>
          <w:spacing w:val="2"/>
        </w:rPr>
        <w:t xml:space="preserve"> </w:t>
      </w:r>
      <w:r>
        <w:t>ВКР.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lastRenderedPageBreak/>
        <w:t>Индивидуальный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прописать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оперативный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своевременностью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НИР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проставления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руководителя ВКР и преподавателя научно-исследовательского семинара.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магистранта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зачет,</w:t>
      </w:r>
      <w:r>
        <w:rPr>
          <w:spacing w:val="1"/>
        </w:rPr>
        <w:t xml:space="preserve"> </w:t>
      </w:r>
      <w:r>
        <w:t>проводимый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4,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модуля.</w:t>
      </w:r>
      <w:r>
        <w:rPr>
          <w:spacing w:val="1"/>
        </w:rPr>
        <w:t xml:space="preserve"> </w:t>
      </w:r>
      <w:r>
        <w:t>Магистранты,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-67"/>
        </w:rPr>
        <w:t xml:space="preserve"> </w:t>
      </w:r>
      <w:r>
        <w:t>научно-исследовательскую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выполняющие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прописанные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плане,</w:t>
      </w:r>
      <w:r>
        <w:rPr>
          <w:spacing w:val="1"/>
        </w:rPr>
        <w:t xml:space="preserve"> </w:t>
      </w:r>
      <w:r>
        <w:t>считаются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выполнившими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-1"/>
        </w:rPr>
        <w:t xml:space="preserve"> </w:t>
      </w:r>
      <w:r>
        <w:t>план.</w:t>
      </w:r>
    </w:p>
    <w:p w:rsidR="00FA739D" w:rsidRDefault="00C41F0A" w:rsidP="002B7BAE">
      <w:pPr>
        <w:spacing w:line="360" w:lineRule="auto"/>
        <w:ind w:left="1657" w:right="32"/>
        <w:jc w:val="both"/>
        <w:rPr>
          <w:i/>
          <w:sz w:val="28"/>
        </w:rPr>
      </w:pPr>
      <w:r>
        <w:rPr>
          <w:i/>
          <w:sz w:val="28"/>
        </w:rPr>
        <w:t>Общие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требования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оформлению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научных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работ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Любая научная работа имеет свой язык и свой стиль. Язык является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вестись</w:t>
      </w:r>
      <w:r>
        <w:rPr>
          <w:spacing w:val="1"/>
        </w:rPr>
        <w:t xml:space="preserve"> </w:t>
      </w:r>
      <w:r>
        <w:t>грамотным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терминов.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термин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выражением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данного явления, в то время как профессионализмы (слова и выражения,</w:t>
      </w:r>
      <w:r>
        <w:rPr>
          <w:spacing w:val="1"/>
        </w:rPr>
        <w:t xml:space="preserve"> </w:t>
      </w:r>
      <w:r>
        <w:t>распространенные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среде)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наименования,</w:t>
      </w:r>
      <w:r>
        <w:rPr>
          <w:spacing w:val="1"/>
        </w:rPr>
        <w:t xml:space="preserve"> </w:t>
      </w:r>
      <w:r>
        <w:t>используемые в среде узких специалистов, своего рода жаргон, в основе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бытовое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понятии.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стилистическим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отнести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безличность</w:t>
      </w:r>
      <w:r>
        <w:rPr>
          <w:spacing w:val="-2"/>
        </w:rPr>
        <w:t xml:space="preserve"> </w:t>
      </w:r>
      <w:r>
        <w:t>повествования.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объективности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материала является указание источника получения информации. В тексте</w:t>
      </w:r>
      <w:r>
        <w:rPr>
          <w:spacing w:val="1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условие</w:t>
      </w:r>
      <w:r>
        <w:rPr>
          <w:spacing w:val="-4"/>
        </w:rPr>
        <w:t xml:space="preserve"> </w:t>
      </w:r>
      <w:r>
        <w:t>реализуется</w:t>
      </w:r>
      <w:r>
        <w:rPr>
          <w:spacing w:val="-5"/>
        </w:rPr>
        <w:t xml:space="preserve"> </w:t>
      </w:r>
      <w:r>
        <w:t>путем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специальных</w:t>
      </w:r>
      <w:r>
        <w:rPr>
          <w:spacing w:val="-5"/>
        </w:rPr>
        <w:t xml:space="preserve"> </w:t>
      </w:r>
      <w:r>
        <w:t>вводных</w:t>
      </w:r>
      <w:r>
        <w:rPr>
          <w:spacing w:val="2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словосочетаний (по сообщению, по мнению, по данным и т.п.), а также</w:t>
      </w:r>
      <w:r>
        <w:rPr>
          <w:spacing w:val="1"/>
        </w:rPr>
        <w:t xml:space="preserve"> </w:t>
      </w:r>
      <w:r>
        <w:t>правильно оформленных</w:t>
      </w:r>
      <w:r>
        <w:rPr>
          <w:spacing w:val="1"/>
        </w:rPr>
        <w:t xml:space="preserve"> </w:t>
      </w:r>
      <w:r>
        <w:t>ссылок</w:t>
      </w:r>
      <w:r>
        <w:rPr>
          <w:spacing w:val="-1"/>
        </w:rPr>
        <w:t xml:space="preserve"> </w:t>
      </w:r>
      <w:r>
        <w:t>на первоисточник.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Автор должен точно, ясно и кратко излагать материал, поскольку</w:t>
      </w:r>
      <w:r>
        <w:rPr>
          <w:spacing w:val="1"/>
        </w:rPr>
        <w:t xml:space="preserve"> </w:t>
      </w:r>
      <w:r>
        <w:t>именно эти качества</w:t>
      </w:r>
      <w:r>
        <w:rPr>
          <w:spacing w:val="-3"/>
        </w:rPr>
        <w:t xml:space="preserve"> </w:t>
      </w:r>
      <w:r>
        <w:t>определяют</w:t>
      </w:r>
      <w:r>
        <w:rPr>
          <w:spacing w:val="-1"/>
        </w:rPr>
        <w:t xml:space="preserve"> </w:t>
      </w:r>
      <w:r>
        <w:t>культуру</w:t>
      </w:r>
      <w:r>
        <w:rPr>
          <w:spacing w:val="-4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речи.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Логика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-67"/>
        </w:rPr>
        <w:t xml:space="preserve"> </w:t>
      </w:r>
      <w:r>
        <w:t>последовательное,</w:t>
      </w:r>
      <w:r>
        <w:rPr>
          <w:spacing w:val="1"/>
        </w:rPr>
        <w:t xml:space="preserve"> </w:t>
      </w:r>
      <w:r>
        <w:t>доказательное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характерны</w:t>
      </w:r>
      <w:r>
        <w:rPr>
          <w:spacing w:val="-1"/>
        </w:rPr>
        <w:t xml:space="preserve"> </w:t>
      </w:r>
      <w:r>
        <w:t>смысловая</w:t>
      </w:r>
      <w:r>
        <w:rPr>
          <w:spacing w:val="-1"/>
        </w:rPr>
        <w:t xml:space="preserve"> </w:t>
      </w:r>
      <w:r>
        <w:lastRenderedPageBreak/>
        <w:t>законченность,</w:t>
      </w:r>
      <w:r>
        <w:rPr>
          <w:spacing w:val="-5"/>
        </w:rPr>
        <w:t xml:space="preserve"> </w:t>
      </w:r>
      <w:r>
        <w:t>целостность</w:t>
      </w:r>
      <w:r>
        <w:rPr>
          <w:spacing w:val="-2"/>
        </w:rPr>
        <w:t xml:space="preserve"> </w:t>
      </w:r>
      <w:r>
        <w:t>и связность.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Структура и правила оформления отчета о научно-исследовательской</w:t>
      </w:r>
      <w:r>
        <w:rPr>
          <w:spacing w:val="-68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содержатся</w:t>
      </w:r>
      <w:r>
        <w:rPr>
          <w:spacing w:val="-4"/>
        </w:rPr>
        <w:t xml:space="preserve"> </w:t>
      </w:r>
      <w:r>
        <w:t>ГОСТ</w:t>
      </w:r>
      <w:r>
        <w:rPr>
          <w:spacing w:val="-3"/>
        </w:rPr>
        <w:t xml:space="preserve"> </w:t>
      </w:r>
      <w:r>
        <w:t>7.32-2001.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должна</w:t>
      </w:r>
      <w:r>
        <w:rPr>
          <w:spacing w:val="-2"/>
        </w:rPr>
        <w:t xml:space="preserve"> </w:t>
      </w:r>
      <w:r>
        <w:t>содержать:</w:t>
      </w:r>
    </w:p>
    <w:p w:rsidR="00FA739D" w:rsidRDefault="00C41F0A" w:rsidP="002B7BAE">
      <w:pPr>
        <w:pStyle w:val="a6"/>
        <w:numPr>
          <w:ilvl w:val="1"/>
          <w:numId w:val="3"/>
        </w:numPr>
        <w:tabs>
          <w:tab w:val="left" w:pos="1132"/>
        </w:tabs>
        <w:spacing w:line="360" w:lineRule="auto"/>
        <w:ind w:left="0" w:right="32" w:firstLine="709"/>
        <w:rPr>
          <w:sz w:val="28"/>
        </w:rPr>
      </w:pPr>
      <w:r>
        <w:rPr>
          <w:sz w:val="28"/>
        </w:rPr>
        <w:t>титульный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лист,</w:t>
      </w:r>
    </w:p>
    <w:p w:rsidR="00FA739D" w:rsidRDefault="00C41F0A" w:rsidP="002B7BAE">
      <w:pPr>
        <w:pStyle w:val="a6"/>
        <w:numPr>
          <w:ilvl w:val="0"/>
          <w:numId w:val="2"/>
        </w:numPr>
        <w:tabs>
          <w:tab w:val="left" w:pos="1132"/>
        </w:tabs>
        <w:spacing w:line="360" w:lineRule="auto"/>
        <w:ind w:left="0" w:right="32" w:firstLine="709"/>
        <w:rPr>
          <w:sz w:val="28"/>
        </w:rPr>
      </w:pP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обязательным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страниц,</w:t>
      </w:r>
    </w:p>
    <w:p w:rsidR="00FA739D" w:rsidRDefault="00C41F0A" w:rsidP="002B7BAE">
      <w:pPr>
        <w:pStyle w:val="a6"/>
        <w:numPr>
          <w:ilvl w:val="0"/>
          <w:numId w:val="2"/>
        </w:numPr>
        <w:tabs>
          <w:tab w:val="left" w:pos="1132"/>
        </w:tabs>
        <w:spacing w:line="360" w:lineRule="auto"/>
        <w:ind w:left="0" w:right="32" w:firstLine="709"/>
        <w:rPr>
          <w:sz w:val="28"/>
        </w:rPr>
      </w:pPr>
      <w:r>
        <w:rPr>
          <w:sz w:val="28"/>
        </w:rPr>
        <w:t>введение,</w:t>
      </w:r>
    </w:p>
    <w:p w:rsidR="00FA739D" w:rsidRDefault="00C41F0A" w:rsidP="002B7BAE">
      <w:pPr>
        <w:pStyle w:val="a6"/>
        <w:numPr>
          <w:ilvl w:val="0"/>
          <w:numId w:val="2"/>
        </w:numPr>
        <w:tabs>
          <w:tab w:val="left" w:pos="1132"/>
        </w:tabs>
        <w:spacing w:line="360" w:lineRule="auto"/>
        <w:ind w:left="0" w:right="32" w:firstLine="709"/>
        <w:rPr>
          <w:sz w:val="28"/>
        </w:rPr>
      </w:pPr>
      <w:r>
        <w:rPr>
          <w:sz w:val="28"/>
        </w:rPr>
        <w:t>основная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(с</w:t>
      </w:r>
      <w:r>
        <w:rPr>
          <w:spacing w:val="-5"/>
          <w:sz w:val="28"/>
        </w:rPr>
        <w:t xml:space="preserve"> </w:t>
      </w:r>
      <w:r>
        <w:rPr>
          <w:sz w:val="28"/>
        </w:rPr>
        <w:t>разбивкой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главам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параграфам),</w:t>
      </w:r>
    </w:p>
    <w:p w:rsidR="00FA739D" w:rsidRDefault="00C41F0A" w:rsidP="002B7BAE">
      <w:pPr>
        <w:pStyle w:val="a6"/>
        <w:numPr>
          <w:ilvl w:val="0"/>
          <w:numId w:val="2"/>
        </w:numPr>
        <w:tabs>
          <w:tab w:val="left" w:pos="1132"/>
        </w:tabs>
        <w:spacing w:line="360" w:lineRule="auto"/>
        <w:ind w:left="0" w:right="32" w:firstLine="709"/>
        <w:rPr>
          <w:sz w:val="28"/>
        </w:rPr>
      </w:pPr>
      <w:r>
        <w:rPr>
          <w:sz w:val="28"/>
        </w:rPr>
        <w:t>заключение,</w:t>
      </w:r>
    </w:p>
    <w:p w:rsidR="00FA739D" w:rsidRDefault="00C41F0A" w:rsidP="002B7BAE">
      <w:pPr>
        <w:pStyle w:val="a6"/>
        <w:numPr>
          <w:ilvl w:val="0"/>
          <w:numId w:val="2"/>
        </w:numPr>
        <w:tabs>
          <w:tab w:val="left" w:pos="1132"/>
        </w:tabs>
        <w:spacing w:line="360" w:lineRule="auto"/>
        <w:ind w:left="0" w:right="32" w:firstLine="709"/>
        <w:rPr>
          <w:sz w:val="28"/>
        </w:rPr>
      </w:pPr>
      <w:r>
        <w:rPr>
          <w:sz w:val="28"/>
        </w:rPr>
        <w:t>список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источников;</w:t>
      </w:r>
    </w:p>
    <w:p w:rsidR="00FA739D" w:rsidRDefault="00C41F0A" w:rsidP="002B7BAE">
      <w:pPr>
        <w:pStyle w:val="a6"/>
        <w:numPr>
          <w:ilvl w:val="0"/>
          <w:numId w:val="2"/>
        </w:numPr>
        <w:tabs>
          <w:tab w:val="left" w:pos="1132"/>
        </w:tabs>
        <w:spacing w:line="360" w:lineRule="auto"/>
        <w:ind w:left="0" w:right="32" w:firstLine="709"/>
        <w:rPr>
          <w:sz w:val="28"/>
        </w:rPr>
      </w:pPr>
      <w:r>
        <w:rPr>
          <w:sz w:val="28"/>
        </w:rPr>
        <w:t>приложения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(если</w:t>
      </w:r>
      <w:r>
        <w:rPr>
          <w:spacing w:val="-3"/>
          <w:sz w:val="28"/>
        </w:rPr>
        <w:t xml:space="preserve"> </w:t>
      </w:r>
      <w:r>
        <w:rPr>
          <w:sz w:val="28"/>
        </w:rPr>
        <w:t>таковые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имеются).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Робота</w:t>
      </w:r>
      <w:r>
        <w:rPr>
          <w:spacing w:val="-7"/>
        </w:rPr>
        <w:t xml:space="preserve"> </w:t>
      </w:r>
      <w:r>
        <w:t>печатается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стандартном</w:t>
      </w:r>
      <w:r>
        <w:rPr>
          <w:spacing w:val="-5"/>
        </w:rPr>
        <w:t xml:space="preserve"> </w:t>
      </w:r>
      <w:r>
        <w:t>листе</w:t>
      </w:r>
      <w:r>
        <w:rPr>
          <w:spacing w:val="-8"/>
        </w:rPr>
        <w:t xml:space="preserve"> </w:t>
      </w:r>
      <w:r>
        <w:t>бумаги</w:t>
      </w:r>
      <w:r>
        <w:rPr>
          <w:spacing w:val="-4"/>
        </w:rPr>
        <w:t xml:space="preserve"> </w:t>
      </w:r>
      <w:r>
        <w:t>формата</w:t>
      </w:r>
      <w:r>
        <w:rPr>
          <w:spacing w:val="-5"/>
        </w:rPr>
        <w:t xml:space="preserve"> </w:t>
      </w:r>
      <w:r>
        <w:t>А4,</w:t>
      </w:r>
      <w:r>
        <w:rPr>
          <w:spacing w:val="-6"/>
        </w:rPr>
        <w:t xml:space="preserve"> </w:t>
      </w:r>
      <w:r>
        <w:t>210</w:t>
      </w:r>
      <w:r>
        <w:rPr>
          <w:rFonts w:ascii="Symbol" w:hAnsi="Symbol"/>
        </w:rPr>
        <w:t></w:t>
      </w:r>
      <w:r>
        <w:t>297</w:t>
      </w:r>
      <w:r>
        <w:rPr>
          <w:spacing w:val="-68"/>
        </w:rPr>
        <w:t xml:space="preserve"> </w:t>
      </w:r>
      <w:r>
        <w:t>мм, шрифт Times New Roman (размер 14), выравнивание</w:t>
      </w:r>
      <w:r>
        <w:rPr>
          <w:spacing w:val="1"/>
        </w:rPr>
        <w:t xml:space="preserve"> </w:t>
      </w:r>
      <w:r>
        <w:t>- по ширине,</w:t>
      </w:r>
      <w:r>
        <w:rPr>
          <w:spacing w:val="1"/>
        </w:rPr>
        <w:t xml:space="preserve"> </w:t>
      </w:r>
      <w:r>
        <w:t>расстояние между строками – 1,5 интервала, поля: левое – 30 мм, правое –</w:t>
      </w:r>
      <w:r>
        <w:rPr>
          <w:spacing w:val="1"/>
        </w:rPr>
        <w:t xml:space="preserve"> </w:t>
      </w:r>
      <w:r>
        <w:t>15 мм,</w:t>
      </w:r>
      <w:r>
        <w:rPr>
          <w:spacing w:val="-1"/>
        </w:rPr>
        <w:t xml:space="preserve"> </w:t>
      </w:r>
      <w:r>
        <w:t>верхнее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мм,</w:t>
      </w:r>
      <w:r>
        <w:rPr>
          <w:spacing w:val="-1"/>
        </w:rPr>
        <w:t xml:space="preserve"> </w:t>
      </w:r>
      <w:r>
        <w:t>нижнее</w:t>
      </w:r>
      <w:r>
        <w:rPr>
          <w:spacing w:val="-2"/>
        </w:rPr>
        <w:t xml:space="preserve"> </w:t>
      </w:r>
      <w:r>
        <w:t>– 20</w:t>
      </w:r>
      <w:r>
        <w:rPr>
          <w:spacing w:val="1"/>
        </w:rPr>
        <w:t xml:space="preserve"> </w:t>
      </w:r>
      <w:r>
        <w:t>мм.</w:t>
      </w:r>
    </w:p>
    <w:p w:rsidR="00FA739D" w:rsidRDefault="00C41F0A" w:rsidP="002B7BAE">
      <w:pPr>
        <w:spacing w:line="360" w:lineRule="auto"/>
        <w:ind w:right="32" w:firstLine="709"/>
        <w:jc w:val="both"/>
        <w:rPr>
          <w:sz w:val="28"/>
        </w:rPr>
      </w:pPr>
      <w:r>
        <w:rPr>
          <w:i/>
          <w:sz w:val="28"/>
          <w:u w:val="single"/>
        </w:rPr>
        <w:t>Оформление содержания</w:t>
      </w:r>
      <w:r>
        <w:rPr>
          <w:sz w:val="28"/>
        </w:rPr>
        <w:t>. В содержании должны быть указаны все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 постраничной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разбивкой.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rPr>
          <w:i/>
          <w:u w:val="single"/>
        </w:rPr>
        <w:t>Оформление заголовков</w:t>
      </w:r>
      <w:r>
        <w:t>. В заголовках не допускаются переносы, а</w:t>
      </w:r>
      <w:r>
        <w:rPr>
          <w:spacing w:val="1"/>
        </w:rPr>
        <w:t xml:space="preserve"> </w:t>
      </w:r>
      <w:r>
        <w:t>также не ставятся в конце заголовков (глав, параграфов) знаки препинания,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восклицательных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вопросительных знаков.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t>Разделы работы должны иметь порядковые номера в пределах всей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обозначенные</w:t>
      </w:r>
      <w:r>
        <w:rPr>
          <w:spacing w:val="1"/>
        </w:rPr>
        <w:t xml:space="preserve"> </w:t>
      </w:r>
      <w:r>
        <w:t>арабскими</w:t>
      </w:r>
      <w:r>
        <w:rPr>
          <w:spacing w:val="1"/>
        </w:rPr>
        <w:t xml:space="preserve"> </w:t>
      </w:r>
      <w:r>
        <w:t>цифрами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абзацного</w:t>
      </w:r>
      <w:r>
        <w:rPr>
          <w:spacing w:val="1"/>
        </w:rPr>
        <w:t xml:space="preserve"> </w:t>
      </w:r>
      <w:r>
        <w:t>отступа.</w:t>
      </w:r>
      <w:r>
        <w:rPr>
          <w:spacing w:val="1"/>
        </w:rPr>
        <w:t xml:space="preserve"> </w:t>
      </w:r>
      <w:r>
        <w:t>Подразделы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нумерацию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раздела.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подраздела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номеров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подраздела,</w:t>
      </w:r>
      <w:r>
        <w:rPr>
          <w:spacing w:val="1"/>
        </w:rPr>
        <w:t xml:space="preserve"> </w:t>
      </w:r>
      <w:r>
        <w:t>разделенных</w:t>
      </w:r>
      <w:r>
        <w:rPr>
          <w:spacing w:val="1"/>
        </w:rPr>
        <w:t xml:space="preserve"> </w:t>
      </w:r>
      <w:r>
        <w:t>точкой.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подраздела</w:t>
      </w:r>
      <w:r>
        <w:rPr>
          <w:spacing w:val="1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ставится.</w:t>
      </w:r>
      <w:r>
        <w:rPr>
          <w:spacing w:val="1"/>
        </w:rPr>
        <w:t xml:space="preserve"> </w:t>
      </w:r>
      <w:r>
        <w:t>Разделы,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подразделы,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состоять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 пунктов.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rPr>
          <w:i/>
          <w:u w:val="single"/>
        </w:rPr>
        <w:t>Использование в работе иллюстраций и таблиц</w:t>
      </w:r>
      <w:r>
        <w:t>. Иллюстративный</w:t>
      </w:r>
      <w:r>
        <w:rPr>
          <w:spacing w:val="1"/>
        </w:rPr>
        <w:t xml:space="preserve"> </w:t>
      </w:r>
      <w:r>
        <w:t>материал обычно располагают на отдельных листах с соответствующими</w:t>
      </w:r>
      <w:r>
        <w:rPr>
          <w:spacing w:val="1"/>
        </w:rPr>
        <w:t xml:space="preserve"> </w:t>
      </w:r>
      <w:r>
        <w:t>пояснениями,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делаются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ними.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сквозная</w:t>
      </w:r>
      <w:r>
        <w:rPr>
          <w:spacing w:val="1"/>
        </w:rPr>
        <w:t xml:space="preserve"> </w:t>
      </w:r>
      <w:r>
        <w:t>нумерация,</w:t>
      </w:r>
      <w:r>
        <w:rPr>
          <w:spacing w:val="1"/>
        </w:rPr>
        <w:t xml:space="preserve"> </w:t>
      </w:r>
      <w:r>
        <w:t>то</w:t>
      </w:r>
      <w:r>
        <w:rPr>
          <w:spacing w:val="-67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lastRenderedPageBreak/>
        <w:t>иллюстрации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помещены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сведены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отдельные приложения.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rPr>
          <w:b/>
        </w:rPr>
        <w:t>Иллюстрации</w:t>
      </w:r>
      <w:r>
        <w:rPr>
          <w:b/>
          <w:spacing w:val="-8"/>
        </w:rPr>
        <w:t xml:space="preserve"> </w:t>
      </w:r>
      <w:r>
        <w:t>(чертежи,</w:t>
      </w:r>
      <w:r>
        <w:rPr>
          <w:spacing w:val="-7"/>
        </w:rPr>
        <w:t xml:space="preserve"> </w:t>
      </w:r>
      <w:r>
        <w:t>графики,</w:t>
      </w:r>
      <w:r>
        <w:rPr>
          <w:spacing w:val="-7"/>
        </w:rPr>
        <w:t xml:space="preserve"> </w:t>
      </w:r>
      <w:r>
        <w:t>схемы,</w:t>
      </w:r>
      <w:r>
        <w:rPr>
          <w:spacing w:val="-8"/>
        </w:rPr>
        <w:t xml:space="preserve"> </w:t>
      </w:r>
      <w:r>
        <w:t>компьютерные</w:t>
      </w:r>
      <w:r>
        <w:rPr>
          <w:spacing w:val="-7"/>
        </w:rPr>
        <w:t xml:space="preserve"> </w:t>
      </w:r>
      <w:r>
        <w:t>распечатки,</w:t>
      </w:r>
      <w:r>
        <w:rPr>
          <w:spacing w:val="-68"/>
        </w:rPr>
        <w:t xml:space="preserve"> </w:t>
      </w:r>
      <w:r>
        <w:t>диаграммы, фотоснимки) следует располагать в работе непосредственно</w:t>
      </w:r>
      <w:r>
        <w:rPr>
          <w:spacing w:val="1"/>
        </w:rPr>
        <w:t xml:space="preserve"> </w:t>
      </w:r>
      <w:r>
        <w:t>после текста, в котором они упоминаются впервые, или на следующей</w:t>
      </w:r>
      <w:r>
        <w:rPr>
          <w:spacing w:val="1"/>
        </w:rPr>
        <w:t xml:space="preserve"> </w:t>
      </w:r>
      <w:r>
        <w:t>странице. Иллюстрации могут быть в компьютерном исполнении,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цветные.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t>На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иллюстрации</w:t>
      </w:r>
      <w:r>
        <w:rPr>
          <w:spacing w:val="-3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даны</w:t>
      </w:r>
      <w:r>
        <w:rPr>
          <w:spacing w:val="-4"/>
        </w:rPr>
        <w:t xml:space="preserve"> </w:t>
      </w:r>
      <w:r>
        <w:t>ссылки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t>Иллюстрации,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r>
        <w:t>следует</w:t>
      </w:r>
      <w:r>
        <w:rPr>
          <w:spacing w:val="-67"/>
        </w:rPr>
        <w:t xml:space="preserve"> </w:t>
      </w:r>
      <w:r>
        <w:t>нумеровать</w:t>
      </w:r>
      <w:r>
        <w:rPr>
          <w:spacing w:val="-3"/>
        </w:rPr>
        <w:t xml:space="preserve"> </w:t>
      </w:r>
      <w:r>
        <w:t>арабскими цифрами</w:t>
      </w:r>
      <w:r>
        <w:rPr>
          <w:spacing w:val="-1"/>
        </w:rPr>
        <w:t xml:space="preserve"> </w:t>
      </w:r>
      <w:r>
        <w:t>сквозной</w:t>
      </w:r>
      <w:r>
        <w:rPr>
          <w:spacing w:val="-3"/>
        </w:rPr>
        <w:t xml:space="preserve"> </w:t>
      </w:r>
      <w:r>
        <w:t>нумерацией.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t>Если</w:t>
      </w:r>
      <w:r>
        <w:rPr>
          <w:spacing w:val="-12"/>
        </w:rPr>
        <w:t xml:space="preserve"> </w:t>
      </w:r>
      <w:r>
        <w:t>рисунок</w:t>
      </w:r>
      <w:r>
        <w:rPr>
          <w:spacing w:val="-15"/>
        </w:rPr>
        <w:t xml:space="preserve"> </w:t>
      </w:r>
      <w:r>
        <w:t>один,</w:t>
      </w:r>
      <w:r>
        <w:rPr>
          <w:spacing w:val="-14"/>
        </w:rPr>
        <w:t xml:space="preserve"> </w:t>
      </w:r>
      <w:r>
        <w:t>то</w:t>
      </w:r>
      <w:r>
        <w:rPr>
          <w:spacing w:val="-14"/>
        </w:rPr>
        <w:t xml:space="preserve"> </w:t>
      </w:r>
      <w:r>
        <w:t>он</w:t>
      </w:r>
      <w:r>
        <w:rPr>
          <w:spacing w:val="-14"/>
        </w:rPr>
        <w:t xml:space="preserve"> </w:t>
      </w:r>
      <w:r>
        <w:t>обозначается</w:t>
      </w:r>
      <w:r>
        <w:rPr>
          <w:spacing w:val="-11"/>
        </w:rPr>
        <w:t xml:space="preserve"> </w:t>
      </w:r>
      <w:r>
        <w:t>«Рисунок</w:t>
      </w:r>
      <w:r>
        <w:rPr>
          <w:spacing w:val="-15"/>
        </w:rPr>
        <w:t xml:space="preserve"> </w:t>
      </w:r>
      <w:r>
        <w:t>1».</w:t>
      </w:r>
      <w:r>
        <w:rPr>
          <w:spacing w:val="-12"/>
        </w:rPr>
        <w:t xml:space="preserve"> </w:t>
      </w:r>
      <w:r>
        <w:t>Слово</w:t>
      </w:r>
      <w:r>
        <w:rPr>
          <w:spacing w:val="-10"/>
        </w:rPr>
        <w:t xml:space="preserve"> </w:t>
      </w:r>
      <w:r>
        <w:t>«рисунок»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наименование</w:t>
      </w:r>
      <w:r>
        <w:rPr>
          <w:spacing w:val="-1"/>
        </w:rPr>
        <w:t xml:space="preserve"> </w:t>
      </w:r>
      <w:r>
        <w:t>располагают</w:t>
      </w:r>
      <w:r>
        <w:rPr>
          <w:spacing w:val="-1"/>
        </w:rPr>
        <w:t xml:space="preserve"> </w:t>
      </w:r>
      <w:r>
        <w:t>посередине строки.</w:t>
      </w:r>
    </w:p>
    <w:p w:rsidR="00FA739D" w:rsidRDefault="00C41F0A" w:rsidP="002B7BAE">
      <w:pPr>
        <w:pStyle w:val="a3"/>
        <w:spacing w:line="360" w:lineRule="auto"/>
        <w:ind w:right="32" w:firstLine="707"/>
      </w:pPr>
      <w:r>
        <w:t>Допускается нумеровать иллюстрации в пределах раздела. В этом</w:t>
      </w:r>
      <w:r>
        <w:rPr>
          <w:spacing w:val="1"/>
        </w:rPr>
        <w:t xml:space="preserve"> </w:t>
      </w:r>
      <w:r>
        <w:rPr>
          <w:spacing w:val="-1"/>
        </w:rPr>
        <w:t>случае</w:t>
      </w:r>
      <w:r>
        <w:rPr>
          <w:spacing w:val="-15"/>
        </w:rPr>
        <w:t xml:space="preserve"> </w:t>
      </w:r>
      <w:r>
        <w:rPr>
          <w:spacing w:val="-1"/>
        </w:rPr>
        <w:t>номер</w:t>
      </w:r>
      <w:r>
        <w:rPr>
          <w:spacing w:val="-17"/>
        </w:rPr>
        <w:t xml:space="preserve"> </w:t>
      </w:r>
      <w:r>
        <w:rPr>
          <w:spacing w:val="-1"/>
        </w:rPr>
        <w:t>иллюстрации</w:t>
      </w:r>
      <w:r>
        <w:rPr>
          <w:spacing w:val="-15"/>
        </w:rPr>
        <w:t xml:space="preserve"> </w:t>
      </w:r>
      <w:r>
        <w:t>состоит</w:t>
      </w:r>
      <w:r>
        <w:rPr>
          <w:spacing w:val="-18"/>
        </w:rPr>
        <w:t xml:space="preserve"> </w:t>
      </w:r>
      <w:r>
        <w:t>из</w:t>
      </w:r>
      <w:r>
        <w:rPr>
          <w:spacing w:val="-18"/>
        </w:rPr>
        <w:t xml:space="preserve"> </w:t>
      </w:r>
      <w:r>
        <w:t>номера</w:t>
      </w:r>
      <w:r>
        <w:rPr>
          <w:spacing w:val="-18"/>
        </w:rPr>
        <w:t xml:space="preserve"> </w:t>
      </w:r>
      <w:r>
        <w:t>раздела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порядкового</w:t>
      </w:r>
      <w:r>
        <w:rPr>
          <w:spacing w:val="-16"/>
        </w:rPr>
        <w:t xml:space="preserve"> </w:t>
      </w:r>
      <w:r>
        <w:t>номера</w:t>
      </w:r>
      <w:r>
        <w:rPr>
          <w:spacing w:val="-68"/>
        </w:rPr>
        <w:t xml:space="preserve"> </w:t>
      </w:r>
      <w:r>
        <w:t>иллюстрации,</w:t>
      </w:r>
      <w:r>
        <w:rPr>
          <w:spacing w:val="-2"/>
        </w:rPr>
        <w:t xml:space="preserve"> </w:t>
      </w:r>
      <w:r>
        <w:t>разделенных точкой.</w:t>
      </w:r>
      <w:r>
        <w:rPr>
          <w:spacing w:val="-1"/>
        </w:rPr>
        <w:t xml:space="preserve"> </w:t>
      </w:r>
      <w:r>
        <w:t>Например,</w:t>
      </w:r>
      <w:r>
        <w:rPr>
          <w:spacing w:val="-2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1.1.</w:t>
      </w:r>
    </w:p>
    <w:p w:rsidR="00FA739D" w:rsidRDefault="00C41F0A" w:rsidP="002B7BAE">
      <w:pPr>
        <w:pStyle w:val="a3"/>
        <w:spacing w:line="360" w:lineRule="auto"/>
        <w:ind w:right="32" w:firstLine="707"/>
        <w:rPr>
          <w:i/>
        </w:rPr>
      </w:pPr>
      <w:r>
        <w:t>Иллюстрации,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пояснительные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(подрисуночный</w:t>
      </w:r>
      <w:r>
        <w:rPr>
          <w:spacing w:val="1"/>
        </w:rPr>
        <w:t xml:space="preserve"> </w:t>
      </w:r>
      <w:r>
        <w:t>текст).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«Рисунок»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помещают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пояснительных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располагают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образом:</w:t>
      </w:r>
      <w:r>
        <w:rPr>
          <w:spacing w:val="1"/>
        </w:rPr>
        <w:t xml:space="preserve"> </w:t>
      </w:r>
      <w:r>
        <w:rPr>
          <w:i/>
        </w:rPr>
        <w:t>Рисунок</w:t>
      </w:r>
      <w:r>
        <w:rPr>
          <w:i/>
          <w:spacing w:val="-1"/>
        </w:rPr>
        <w:t xml:space="preserve"> </w:t>
      </w:r>
      <w:r>
        <w:rPr>
          <w:i/>
        </w:rPr>
        <w:t>1</w:t>
      </w:r>
      <w:r>
        <w:rPr>
          <w:i/>
          <w:spacing w:val="-2"/>
        </w:rPr>
        <w:t xml:space="preserve"> </w:t>
      </w:r>
      <w:r>
        <w:rPr>
          <w:i/>
        </w:rPr>
        <w:t>– Название</w:t>
      </w:r>
      <w:r>
        <w:rPr>
          <w:i/>
          <w:spacing w:val="-1"/>
        </w:rPr>
        <w:t xml:space="preserve"> </w:t>
      </w:r>
      <w:r>
        <w:rPr>
          <w:i/>
        </w:rPr>
        <w:t>рисунка.</w:t>
      </w:r>
    </w:p>
    <w:p w:rsidR="00FA739D" w:rsidRDefault="00636EEC">
      <w:pPr>
        <w:pStyle w:val="a3"/>
        <w:ind w:left="1928"/>
        <w:jc w:val="left"/>
        <w:rPr>
          <w:sz w:val="20"/>
        </w:rPr>
      </w:pPr>
      <w:r>
        <w:rPr>
          <w:noProof/>
          <w:sz w:val="20"/>
          <w:lang w:eastAsia="ru-RU"/>
        </w:rPr>
      </w:r>
      <w:r>
        <w:rPr>
          <w:noProof/>
          <w:sz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8" type="#_x0000_t202" style="width:276.45pt;height:97.2pt;visibility:visible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style="mso-next-textbox:#Text Box 4" inset="0,0,0,0">
              <w:txbxContent>
                <w:p w:rsidR="007A6794" w:rsidRDefault="007A6794">
                  <w:pPr>
                    <w:pStyle w:val="a3"/>
                    <w:jc w:val="left"/>
                    <w:rPr>
                      <w:i/>
                      <w:sz w:val="30"/>
                    </w:rPr>
                  </w:pPr>
                </w:p>
                <w:p w:rsidR="007A6794" w:rsidRDefault="007A6794">
                  <w:pPr>
                    <w:pStyle w:val="a3"/>
                    <w:jc w:val="left"/>
                    <w:rPr>
                      <w:i/>
                      <w:sz w:val="30"/>
                    </w:rPr>
                  </w:pPr>
                </w:p>
                <w:p w:rsidR="007A6794" w:rsidRDefault="007A6794">
                  <w:pPr>
                    <w:pStyle w:val="a3"/>
                    <w:spacing w:before="5"/>
                    <w:jc w:val="left"/>
                    <w:rPr>
                      <w:i/>
                      <w:sz w:val="23"/>
                    </w:rPr>
                  </w:pPr>
                </w:p>
                <w:p w:rsidR="007A6794" w:rsidRDefault="007A6794">
                  <w:pPr>
                    <w:pStyle w:val="a3"/>
                    <w:ind w:left="2241" w:right="2241"/>
                    <w:jc w:val="center"/>
                  </w:pPr>
                  <w:r>
                    <w:t>Рисунок</w:t>
                  </w:r>
                </w:p>
              </w:txbxContent>
            </v:textbox>
            <w10:anchorlock/>
          </v:shape>
        </w:pict>
      </w:r>
    </w:p>
    <w:p w:rsidR="00FA739D" w:rsidRDefault="00636EEC">
      <w:pPr>
        <w:pStyle w:val="a3"/>
        <w:ind w:left="1928"/>
        <w:jc w:val="left"/>
        <w:rPr>
          <w:sz w:val="20"/>
        </w:rPr>
      </w:pPr>
      <w:r>
        <w:rPr>
          <w:noProof/>
          <w:sz w:val="20"/>
          <w:lang w:eastAsia="ru-RU"/>
        </w:rPr>
      </w:r>
      <w:r>
        <w:rPr>
          <w:noProof/>
          <w:sz w:val="20"/>
          <w:lang w:eastAsia="ru-RU"/>
        </w:rPr>
        <w:pict>
          <v:group id="Group 2" o:spid="_x0000_s1026" style="width:276.95pt;height:25.1pt;mso-position-horizontal-relative:char;mso-position-vertical-relative:line" coordsize="5539,502">
            <v:shape id="AutoShape 3" o:spid="_x0000_s1027" style="position:absolute;width:5539;height:502;visibility:visible" coordsize="5539,50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" adj="0,,0" path="m5529,l10,,,,,10,,492r,10l10,502r5519,l5529,492,10,492,10,10r5519,l5529,xm5538,r-9,l5529,10r,482l5529,502r9,l5538,492r,-482l5538,xe" fillcolor="black" stroked="f">
              <v:stroke joinstyle="round"/>
              <v:formulas/>
              <v:path arrowok="t" o:connecttype="custom" o:connectlocs="5529,0;10,0;0,0;0,10;0,10;0,492;0,502;10,502;5529,502;5529,492;10,492;10,10;5529,10;5529,0;5538,0;5529,0;5529,10;5529,10;5529,492;5529,502;5538,502;5538,492;5538,10;5538,10;5538,0" o:connectangles="0,0,0,0,0,0,0,0,0,0,0,0,0,0,0,0,0,0,0,0,0,0,0,0,0"/>
            </v:shape>
            <w10:anchorlock/>
          </v:group>
        </w:pict>
      </w:r>
    </w:p>
    <w:p w:rsidR="00FA739D" w:rsidRDefault="00C41F0A">
      <w:pPr>
        <w:pStyle w:val="a3"/>
        <w:spacing w:line="282" w:lineRule="exact"/>
        <w:ind w:left="533" w:right="750"/>
        <w:jc w:val="center"/>
      </w:pPr>
      <w:r>
        <w:t>Рисунок</w:t>
      </w:r>
      <w:r>
        <w:rPr>
          <w:spacing w:val="-5"/>
        </w:rPr>
        <w:t xml:space="preserve"> </w:t>
      </w:r>
      <w:r>
        <w:t>1 –</w:t>
      </w:r>
      <w:r>
        <w:rPr>
          <w:spacing w:val="-1"/>
        </w:rPr>
        <w:t xml:space="preserve"> </w:t>
      </w:r>
      <w:r>
        <w:t>Название</w:t>
      </w:r>
      <w:r>
        <w:rPr>
          <w:spacing w:val="-1"/>
        </w:rPr>
        <w:t xml:space="preserve"> </w:t>
      </w:r>
      <w:r>
        <w:t>рисунка</w:t>
      </w:r>
    </w:p>
    <w:p w:rsidR="00FA739D" w:rsidRDefault="00FA739D">
      <w:pPr>
        <w:pStyle w:val="a3"/>
        <w:jc w:val="left"/>
        <w:rPr>
          <w:sz w:val="30"/>
        </w:rPr>
      </w:pPr>
    </w:p>
    <w:p w:rsidR="00FA739D" w:rsidRDefault="00FA739D">
      <w:pPr>
        <w:pStyle w:val="a3"/>
        <w:spacing w:before="1"/>
        <w:jc w:val="left"/>
        <w:rPr>
          <w:sz w:val="26"/>
        </w:rPr>
      </w:pPr>
    </w:p>
    <w:p w:rsidR="00FA739D" w:rsidRDefault="00C41F0A" w:rsidP="002B7BAE">
      <w:pPr>
        <w:pStyle w:val="a3"/>
        <w:spacing w:line="360" w:lineRule="auto"/>
        <w:ind w:right="32" w:firstLine="709"/>
      </w:pPr>
      <w:r>
        <w:rPr>
          <w:spacing w:val="-3"/>
        </w:rPr>
        <w:t>Иллюстрации</w:t>
      </w:r>
      <w:r>
        <w:rPr>
          <w:spacing w:val="-14"/>
        </w:rPr>
        <w:t xml:space="preserve"> </w:t>
      </w:r>
      <w:r>
        <w:rPr>
          <w:spacing w:val="-2"/>
        </w:rPr>
        <w:t>каждого</w:t>
      </w:r>
      <w:r>
        <w:rPr>
          <w:spacing w:val="-13"/>
        </w:rPr>
        <w:t xml:space="preserve"> </w:t>
      </w:r>
      <w:r>
        <w:rPr>
          <w:spacing w:val="-2"/>
        </w:rPr>
        <w:t>приложения</w:t>
      </w:r>
      <w:r>
        <w:rPr>
          <w:spacing w:val="-14"/>
        </w:rPr>
        <w:t xml:space="preserve"> </w:t>
      </w:r>
      <w:r>
        <w:rPr>
          <w:spacing w:val="-2"/>
        </w:rPr>
        <w:t>обозначают</w:t>
      </w:r>
      <w:r>
        <w:rPr>
          <w:spacing w:val="-15"/>
        </w:rPr>
        <w:t xml:space="preserve"> </w:t>
      </w:r>
      <w:r>
        <w:rPr>
          <w:spacing w:val="-2"/>
        </w:rPr>
        <w:t>отдельной</w:t>
      </w:r>
      <w:r>
        <w:rPr>
          <w:spacing w:val="-13"/>
        </w:rPr>
        <w:t xml:space="preserve"> </w:t>
      </w:r>
      <w:r>
        <w:rPr>
          <w:spacing w:val="-2"/>
        </w:rPr>
        <w:t>нумерацией</w:t>
      </w:r>
      <w:r>
        <w:rPr>
          <w:spacing w:val="-67"/>
        </w:rPr>
        <w:t xml:space="preserve"> </w:t>
      </w:r>
      <w:r>
        <w:t>арабскими</w:t>
      </w:r>
      <w:r>
        <w:rPr>
          <w:spacing w:val="-12"/>
        </w:rPr>
        <w:t xml:space="preserve"> </w:t>
      </w:r>
      <w:r>
        <w:t>цифрами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добавлением</w:t>
      </w:r>
      <w:r>
        <w:rPr>
          <w:spacing w:val="-12"/>
        </w:rPr>
        <w:t xml:space="preserve"> </w:t>
      </w:r>
      <w:r>
        <w:t>перед</w:t>
      </w:r>
      <w:r>
        <w:rPr>
          <w:spacing w:val="-10"/>
        </w:rPr>
        <w:t xml:space="preserve"> </w:t>
      </w:r>
      <w:r>
        <w:t>цифрой</w:t>
      </w:r>
      <w:r>
        <w:rPr>
          <w:spacing w:val="-12"/>
        </w:rPr>
        <w:t xml:space="preserve"> </w:t>
      </w:r>
      <w:r>
        <w:t>обозначения</w:t>
      </w:r>
      <w:r>
        <w:rPr>
          <w:spacing w:val="-11"/>
        </w:rPr>
        <w:t xml:space="preserve"> </w:t>
      </w:r>
      <w:r>
        <w:t>приложения.</w:t>
      </w:r>
      <w:r>
        <w:rPr>
          <w:spacing w:val="-67"/>
        </w:rPr>
        <w:t xml:space="preserve"> </w:t>
      </w:r>
      <w:r>
        <w:t>Например,</w:t>
      </w:r>
      <w:r>
        <w:rPr>
          <w:spacing w:val="-7"/>
        </w:rPr>
        <w:t xml:space="preserve"> </w:t>
      </w:r>
      <w:r>
        <w:t>Рисунок</w:t>
      </w:r>
      <w:r>
        <w:rPr>
          <w:spacing w:val="-5"/>
        </w:rPr>
        <w:t xml:space="preserve"> </w:t>
      </w:r>
      <w:r>
        <w:t>А.3.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rPr>
          <w:b/>
        </w:rPr>
        <w:t xml:space="preserve">Таблицы </w:t>
      </w:r>
      <w:r>
        <w:t>применяют для лучшей наглядности и удобства сравнения</w:t>
      </w:r>
      <w:r>
        <w:rPr>
          <w:spacing w:val="1"/>
        </w:rPr>
        <w:t xml:space="preserve"> </w:t>
      </w:r>
      <w:r>
        <w:lastRenderedPageBreak/>
        <w:t>показателей. Наименование таблицы, при его наличии, должно отражать ее</w:t>
      </w:r>
      <w:r>
        <w:rPr>
          <w:spacing w:val="-67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точным,</w:t>
      </w:r>
      <w:r>
        <w:rPr>
          <w:spacing w:val="1"/>
        </w:rPr>
        <w:t xml:space="preserve"> </w:t>
      </w:r>
      <w:r>
        <w:t>кратким.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следует</w:t>
      </w:r>
      <w:r>
        <w:rPr>
          <w:spacing w:val="-67"/>
        </w:rPr>
        <w:t xml:space="preserve"> </w:t>
      </w:r>
      <w:r>
        <w:t>помещать над таблицей слева, без абзацного отступа в одну строку с ее</w:t>
      </w:r>
      <w:r>
        <w:rPr>
          <w:spacing w:val="1"/>
        </w:rPr>
        <w:t xml:space="preserve"> </w:t>
      </w:r>
      <w:r>
        <w:t>номером</w:t>
      </w:r>
      <w:r>
        <w:rPr>
          <w:spacing w:val="-7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тире.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Таблицу следует располагать в работе непосредственно после текста,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упоминается</w:t>
      </w:r>
      <w:r>
        <w:rPr>
          <w:spacing w:val="-1"/>
        </w:rPr>
        <w:t xml:space="preserve"> </w:t>
      </w:r>
      <w:r>
        <w:t>впервые,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следующей</w:t>
      </w:r>
      <w:r>
        <w:rPr>
          <w:spacing w:val="-1"/>
        </w:rPr>
        <w:t xml:space="preserve"> </w:t>
      </w:r>
      <w:r>
        <w:t>странице.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На все таблицы должны быть ссылки в работе. При ссылке следует</w:t>
      </w:r>
      <w:r>
        <w:rPr>
          <w:spacing w:val="1"/>
        </w:rPr>
        <w:t xml:space="preserve"> </w:t>
      </w:r>
      <w:r>
        <w:t>писать</w:t>
      </w:r>
      <w:r>
        <w:rPr>
          <w:spacing w:val="-2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«таблица»</w:t>
      </w:r>
      <w:r>
        <w:rPr>
          <w:spacing w:val="-2"/>
        </w:rPr>
        <w:t xml:space="preserve"> </w:t>
      </w:r>
      <w:r>
        <w:t>с указанием ее</w:t>
      </w:r>
      <w:r>
        <w:rPr>
          <w:spacing w:val="-4"/>
        </w:rPr>
        <w:t xml:space="preserve"> </w:t>
      </w:r>
      <w:r>
        <w:t>номера.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Таблицу с большим числом строк допускается переносить на другой</w:t>
      </w:r>
      <w:r>
        <w:rPr>
          <w:spacing w:val="1"/>
        </w:rPr>
        <w:t xml:space="preserve"> </w:t>
      </w:r>
      <w:r>
        <w:t>лист (страницу). При переносе части таблицы на другой лист (страницу)</w:t>
      </w:r>
      <w:r>
        <w:rPr>
          <w:spacing w:val="1"/>
        </w:rPr>
        <w:t xml:space="preserve"> </w:t>
      </w:r>
      <w:r>
        <w:t>слово «Таблица», ее номер и наименование указывают один раз слева над</w:t>
      </w:r>
      <w:r>
        <w:rPr>
          <w:spacing w:val="1"/>
        </w:rPr>
        <w:t xml:space="preserve"> </w:t>
      </w:r>
      <w:r>
        <w:t>первой</w:t>
      </w:r>
      <w:r>
        <w:rPr>
          <w:spacing w:val="27"/>
        </w:rPr>
        <w:t xml:space="preserve"> </w:t>
      </w:r>
      <w:r>
        <w:t>частью</w:t>
      </w:r>
      <w:r>
        <w:rPr>
          <w:spacing w:val="26"/>
        </w:rPr>
        <w:t xml:space="preserve"> </w:t>
      </w:r>
      <w:r>
        <w:t>таблицы,</w:t>
      </w:r>
      <w:r>
        <w:rPr>
          <w:spacing w:val="26"/>
        </w:rPr>
        <w:t xml:space="preserve"> </w:t>
      </w:r>
      <w:r>
        <w:t>а</w:t>
      </w:r>
      <w:r>
        <w:rPr>
          <w:spacing w:val="28"/>
        </w:rPr>
        <w:t xml:space="preserve"> </w:t>
      </w:r>
      <w:r>
        <w:t>над</w:t>
      </w:r>
      <w:r>
        <w:rPr>
          <w:spacing w:val="26"/>
        </w:rPr>
        <w:t xml:space="preserve"> </w:t>
      </w:r>
      <w:r>
        <w:t>другими</w:t>
      </w:r>
      <w:r>
        <w:rPr>
          <w:spacing w:val="25"/>
        </w:rPr>
        <w:t xml:space="preserve"> </w:t>
      </w:r>
      <w:r>
        <w:t>частями</w:t>
      </w:r>
      <w:r>
        <w:rPr>
          <w:spacing w:val="29"/>
        </w:rPr>
        <w:t xml:space="preserve"> </w:t>
      </w:r>
      <w:r>
        <w:t>также</w:t>
      </w:r>
      <w:r>
        <w:rPr>
          <w:spacing w:val="27"/>
        </w:rPr>
        <w:t xml:space="preserve"> </w:t>
      </w:r>
      <w:r>
        <w:t>слева</w:t>
      </w:r>
      <w:r>
        <w:rPr>
          <w:spacing w:val="27"/>
        </w:rPr>
        <w:t xml:space="preserve"> </w:t>
      </w:r>
      <w:r>
        <w:t>пишут</w:t>
      </w:r>
      <w:r>
        <w:rPr>
          <w:spacing w:val="27"/>
        </w:rPr>
        <w:t xml:space="preserve"> </w:t>
      </w:r>
      <w:r>
        <w:t>слова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«Продолжение</w:t>
      </w:r>
      <w:r>
        <w:rPr>
          <w:spacing w:val="-3"/>
        </w:rPr>
        <w:t xml:space="preserve"> </w:t>
      </w:r>
      <w:r>
        <w:t>таблицы»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указывают</w:t>
      </w:r>
      <w:r>
        <w:rPr>
          <w:spacing w:val="-4"/>
        </w:rPr>
        <w:t xml:space="preserve"> </w:t>
      </w:r>
      <w:r>
        <w:t>номер</w:t>
      </w:r>
      <w:r>
        <w:rPr>
          <w:spacing w:val="-1"/>
        </w:rPr>
        <w:t xml:space="preserve"> </w:t>
      </w:r>
      <w:r>
        <w:t>таблицы.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Таблицу с большим количеством граф допускается делить на части и</w:t>
      </w:r>
      <w:r>
        <w:rPr>
          <w:spacing w:val="1"/>
        </w:rPr>
        <w:t xml:space="preserve"> </w:t>
      </w:r>
      <w:r>
        <w:t>помещать</w:t>
      </w:r>
      <w:r>
        <w:rPr>
          <w:spacing w:val="-9"/>
        </w:rPr>
        <w:t xml:space="preserve"> </w:t>
      </w:r>
      <w:r>
        <w:t>одну</w:t>
      </w:r>
      <w:r>
        <w:rPr>
          <w:spacing w:val="-11"/>
        </w:rPr>
        <w:t xml:space="preserve"> </w:t>
      </w:r>
      <w:r>
        <w:t>часть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другой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пределах</w:t>
      </w:r>
      <w:r>
        <w:rPr>
          <w:spacing w:val="-10"/>
        </w:rPr>
        <w:t xml:space="preserve"> </w:t>
      </w:r>
      <w:r>
        <w:t>одной</w:t>
      </w:r>
      <w:r>
        <w:rPr>
          <w:spacing w:val="-7"/>
        </w:rPr>
        <w:t xml:space="preserve"> </w:t>
      </w:r>
      <w:r>
        <w:t>страницы.</w:t>
      </w:r>
      <w:r>
        <w:rPr>
          <w:spacing w:val="-7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строки</w:t>
      </w:r>
      <w:r>
        <w:rPr>
          <w:spacing w:val="-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графы таблицы выходят за формат страницы, то в первом случае в каждой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повторяется</w:t>
      </w:r>
      <w:r>
        <w:rPr>
          <w:spacing w:val="1"/>
        </w:rPr>
        <w:t xml:space="preserve"> </w:t>
      </w:r>
      <w:r>
        <w:t>головка,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боковик.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делении таблицы на части допускается ее головку или боковик заменять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номером</w:t>
      </w:r>
      <w:r>
        <w:rPr>
          <w:spacing w:val="1"/>
        </w:rPr>
        <w:t xml:space="preserve"> </w:t>
      </w:r>
      <w:r>
        <w:t>граф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строк.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нумеруют</w:t>
      </w:r>
      <w:r>
        <w:rPr>
          <w:spacing w:val="1"/>
        </w:rPr>
        <w:t xml:space="preserve"> </w:t>
      </w:r>
      <w:r>
        <w:t>арабскими</w:t>
      </w:r>
      <w:r>
        <w:rPr>
          <w:spacing w:val="1"/>
        </w:rPr>
        <w:t xml:space="preserve"> </w:t>
      </w:r>
      <w:r>
        <w:t>цифрами</w:t>
      </w:r>
      <w:r>
        <w:rPr>
          <w:spacing w:val="-1"/>
        </w:rPr>
        <w:t xml:space="preserve"> </w:t>
      </w:r>
      <w:r>
        <w:t>графы и</w:t>
      </w:r>
      <w:r>
        <w:rPr>
          <w:spacing w:val="-1"/>
        </w:rPr>
        <w:t xml:space="preserve"> </w:t>
      </w:r>
      <w:r>
        <w:t>(или) строки первой</w:t>
      </w:r>
      <w:r>
        <w:rPr>
          <w:spacing w:val="-1"/>
        </w:rPr>
        <w:t xml:space="preserve"> </w:t>
      </w:r>
      <w:r>
        <w:t>части таблицы.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Внизу таблицы должен быть указан источник данных, приведенных в</w:t>
      </w:r>
      <w:r>
        <w:rPr>
          <w:spacing w:val="-68"/>
        </w:rPr>
        <w:t xml:space="preserve"> </w:t>
      </w:r>
      <w:r>
        <w:t>таблице.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Таблицы, за исключением таблиц приложений, следует нумеровать</w:t>
      </w:r>
      <w:r>
        <w:rPr>
          <w:spacing w:val="1"/>
        </w:rPr>
        <w:t xml:space="preserve"> </w:t>
      </w:r>
      <w:r>
        <w:t>арабскими</w:t>
      </w:r>
      <w:r>
        <w:rPr>
          <w:spacing w:val="1"/>
        </w:rPr>
        <w:t xml:space="preserve"> </w:t>
      </w:r>
      <w:r>
        <w:t>цифрами</w:t>
      </w:r>
      <w:r>
        <w:rPr>
          <w:spacing w:val="1"/>
        </w:rPr>
        <w:t xml:space="preserve"> </w:t>
      </w:r>
      <w:r>
        <w:t>сквозной</w:t>
      </w:r>
      <w:r>
        <w:rPr>
          <w:spacing w:val="1"/>
        </w:rPr>
        <w:t xml:space="preserve"> </w:t>
      </w:r>
      <w:r>
        <w:t>нумерацией.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нумеровать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в пределах</w:t>
      </w:r>
      <w:r>
        <w:rPr>
          <w:spacing w:val="1"/>
        </w:rPr>
        <w:t xml:space="preserve"> </w:t>
      </w:r>
      <w:r>
        <w:t>раздела. В</w:t>
      </w:r>
      <w:r>
        <w:rPr>
          <w:spacing w:val="1"/>
        </w:rPr>
        <w:t xml:space="preserve"> </w:t>
      </w:r>
      <w:r>
        <w:t>этом случае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состоит из</w:t>
      </w:r>
      <w:r>
        <w:rPr>
          <w:spacing w:val="1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раздела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порядкового номера таблицы,</w:t>
      </w:r>
      <w:r>
        <w:rPr>
          <w:spacing w:val="1"/>
        </w:rPr>
        <w:t xml:space="preserve"> </w:t>
      </w:r>
      <w:r>
        <w:t>разделенных точкой.</w:t>
      </w:r>
    </w:p>
    <w:p w:rsidR="00FA739D" w:rsidRDefault="00C41F0A" w:rsidP="002B7BAE">
      <w:pPr>
        <w:pStyle w:val="a3"/>
        <w:tabs>
          <w:tab w:val="left" w:pos="9498"/>
        </w:tabs>
        <w:spacing w:line="360" w:lineRule="auto"/>
        <w:ind w:right="32" w:firstLine="709"/>
      </w:pPr>
      <w:r>
        <w:t>Таблицы</w:t>
      </w:r>
      <w:r>
        <w:rPr>
          <w:spacing w:val="10"/>
        </w:rPr>
        <w:t xml:space="preserve"> </w:t>
      </w:r>
      <w:r>
        <w:t>каждого</w:t>
      </w:r>
      <w:r>
        <w:rPr>
          <w:spacing w:val="8"/>
        </w:rPr>
        <w:t xml:space="preserve"> </w:t>
      </w:r>
      <w:r>
        <w:t>приложения</w:t>
      </w:r>
      <w:r>
        <w:rPr>
          <w:spacing w:val="8"/>
        </w:rPr>
        <w:t xml:space="preserve"> </w:t>
      </w:r>
      <w:r>
        <w:t>обозначают</w:t>
      </w:r>
      <w:r>
        <w:rPr>
          <w:spacing w:val="9"/>
        </w:rPr>
        <w:t xml:space="preserve"> </w:t>
      </w:r>
      <w:r>
        <w:t>отдельной</w:t>
      </w:r>
      <w:r>
        <w:rPr>
          <w:spacing w:val="8"/>
        </w:rPr>
        <w:t xml:space="preserve"> </w:t>
      </w:r>
      <w:r>
        <w:t>нумерацией</w:t>
      </w:r>
      <w:r>
        <w:rPr>
          <w:spacing w:val="-67"/>
        </w:rPr>
        <w:t xml:space="preserve"> </w:t>
      </w:r>
      <w:r>
        <w:t>арабскими</w:t>
      </w:r>
      <w:r>
        <w:rPr>
          <w:spacing w:val="-13"/>
        </w:rPr>
        <w:t xml:space="preserve"> </w:t>
      </w:r>
      <w:r>
        <w:t>цифрами</w:t>
      </w:r>
      <w:r>
        <w:rPr>
          <w:spacing w:val="-1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добавлением</w:t>
      </w:r>
      <w:r>
        <w:rPr>
          <w:spacing w:val="-13"/>
        </w:rPr>
        <w:t xml:space="preserve"> </w:t>
      </w:r>
      <w:r>
        <w:t>перед</w:t>
      </w:r>
      <w:r>
        <w:rPr>
          <w:spacing w:val="-12"/>
        </w:rPr>
        <w:t xml:space="preserve"> </w:t>
      </w:r>
      <w:r>
        <w:t>цифрой</w:t>
      </w:r>
      <w:r>
        <w:rPr>
          <w:spacing w:val="-12"/>
        </w:rPr>
        <w:t xml:space="preserve"> </w:t>
      </w:r>
      <w:r>
        <w:t>обозначения</w:t>
      </w:r>
      <w:r>
        <w:rPr>
          <w:spacing w:val="-13"/>
        </w:rPr>
        <w:t xml:space="preserve"> </w:t>
      </w:r>
      <w:r>
        <w:t>приложения.</w:t>
      </w:r>
      <w:r>
        <w:rPr>
          <w:spacing w:val="-67"/>
        </w:rPr>
        <w:t xml:space="preserve"> </w:t>
      </w:r>
      <w:r>
        <w:t>Если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работе</w:t>
      </w:r>
      <w:r>
        <w:rPr>
          <w:spacing w:val="-7"/>
        </w:rPr>
        <w:t xml:space="preserve"> </w:t>
      </w:r>
      <w:r>
        <w:t>одна</w:t>
      </w:r>
      <w:r>
        <w:rPr>
          <w:spacing w:val="-8"/>
        </w:rPr>
        <w:t xml:space="preserve"> </w:t>
      </w:r>
      <w:r>
        <w:t>таблица,</w:t>
      </w:r>
      <w:r>
        <w:rPr>
          <w:spacing w:val="-9"/>
        </w:rPr>
        <w:t xml:space="preserve"> </w:t>
      </w:r>
      <w:r>
        <w:t>то</w:t>
      </w:r>
      <w:r>
        <w:rPr>
          <w:spacing w:val="-8"/>
        </w:rPr>
        <w:t xml:space="preserve"> </w:t>
      </w:r>
      <w:r>
        <w:t>она</w:t>
      </w:r>
      <w:r>
        <w:rPr>
          <w:spacing w:val="-9"/>
        </w:rPr>
        <w:t xml:space="preserve"> </w:t>
      </w:r>
      <w:r>
        <w:t>должна</w:t>
      </w:r>
      <w:r>
        <w:rPr>
          <w:spacing w:val="-8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обозначена</w:t>
      </w:r>
      <w:r>
        <w:rPr>
          <w:spacing w:val="-3"/>
        </w:rPr>
        <w:t xml:space="preserve"> </w:t>
      </w:r>
      <w:r>
        <w:t>«Таблица</w:t>
      </w:r>
      <w:r w:rsidR="00594F2D">
        <w:t xml:space="preserve"> </w:t>
      </w:r>
      <w:r>
        <w:t>1»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«Таблица</w:t>
      </w:r>
      <w:r>
        <w:rPr>
          <w:spacing w:val="-2"/>
        </w:rPr>
        <w:t xml:space="preserve"> </w:t>
      </w:r>
      <w:r>
        <w:t>В.1»,</w:t>
      </w:r>
      <w:r>
        <w:rPr>
          <w:spacing w:val="-2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приведена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приложении</w:t>
      </w:r>
      <w:r>
        <w:rPr>
          <w:spacing w:val="-2"/>
        </w:rPr>
        <w:t xml:space="preserve"> </w:t>
      </w:r>
      <w:r>
        <w:t>В.</w:t>
      </w:r>
    </w:p>
    <w:p w:rsidR="00FA739D" w:rsidRDefault="00C41F0A" w:rsidP="002B7BAE">
      <w:pPr>
        <w:pStyle w:val="a3"/>
        <w:tabs>
          <w:tab w:val="left" w:pos="9498"/>
        </w:tabs>
        <w:spacing w:line="360" w:lineRule="auto"/>
        <w:ind w:right="32" w:firstLine="709"/>
      </w:pPr>
      <w:r>
        <w:lastRenderedPageBreak/>
        <w:t>Заголовки граф и строк таблицы следует писать с прописной буквы в</w:t>
      </w:r>
      <w:r>
        <w:rPr>
          <w:spacing w:val="-67"/>
        </w:rPr>
        <w:t xml:space="preserve"> </w:t>
      </w:r>
      <w:r>
        <w:t>единственном числе, а подзаголовки граф – со строчной буквы, если они</w:t>
      </w:r>
      <w:r>
        <w:rPr>
          <w:spacing w:val="1"/>
        </w:rPr>
        <w:t xml:space="preserve"> </w:t>
      </w:r>
      <w:r>
        <w:t>составляют одно предложение с заголовком, или с прописной буквы, если</w:t>
      </w:r>
      <w:r>
        <w:rPr>
          <w:spacing w:val="1"/>
        </w:rPr>
        <w:t xml:space="preserve"> </w:t>
      </w:r>
      <w:r>
        <w:t>они имеют самостоятельное значение. В конце заголовков и подзаголовков</w:t>
      </w:r>
      <w:r>
        <w:rPr>
          <w:spacing w:val="-67"/>
        </w:rPr>
        <w:t xml:space="preserve"> </w:t>
      </w:r>
      <w:r>
        <w:t>таблиц</w:t>
      </w:r>
      <w:r>
        <w:rPr>
          <w:spacing w:val="-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не ставят.</w:t>
      </w:r>
    </w:p>
    <w:p w:rsidR="00FA739D" w:rsidRDefault="00C41F0A" w:rsidP="002B7BAE">
      <w:pPr>
        <w:pStyle w:val="a3"/>
        <w:tabs>
          <w:tab w:val="left" w:pos="9498"/>
        </w:tabs>
        <w:spacing w:line="360" w:lineRule="auto"/>
        <w:ind w:right="32" w:firstLine="709"/>
      </w:pPr>
      <w:r>
        <w:t>Допускается применять размер шрифта в таблице меньший, чем в</w:t>
      </w:r>
      <w:r>
        <w:rPr>
          <w:spacing w:val="1"/>
        </w:rPr>
        <w:t xml:space="preserve"> </w:t>
      </w:r>
      <w:r>
        <w:t>тексте. Горизонтальные и вертикальные линии, разграничивающие строки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проводить,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затрудняет</w:t>
      </w:r>
      <w:r>
        <w:rPr>
          <w:spacing w:val="1"/>
        </w:rPr>
        <w:t xml:space="preserve"> </w:t>
      </w:r>
      <w:r>
        <w:t>пользование</w:t>
      </w:r>
      <w:r>
        <w:rPr>
          <w:spacing w:val="-7"/>
        </w:rPr>
        <w:t xml:space="preserve"> </w:t>
      </w:r>
      <w:r>
        <w:t>таблицей.</w:t>
      </w:r>
    </w:p>
    <w:p w:rsidR="00FA739D" w:rsidRDefault="00C41F0A" w:rsidP="002B7BAE">
      <w:pPr>
        <w:pStyle w:val="a3"/>
        <w:tabs>
          <w:tab w:val="left" w:pos="9498"/>
        </w:tabs>
        <w:ind w:left="118" w:right="32"/>
      </w:pPr>
      <w:r>
        <w:t>Таблица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Название</w:t>
      </w:r>
    </w:p>
    <w:p w:rsidR="00FA739D" w:rsidRDefault="00FA739D" w:rsidP="002B7BAE">
      <w:pPr>
        <w:pStyle w:val="a3"/>
        <w:tabs>
          <w:tab w:val="left" w:pos="9498"/>
        </w:tabs>
        <w:spacing w:before="6"/>
        <w:ind w:right="32"/>
        <w:jc w:val="left"/>
        <w:rPr>
          <w:sz w:val="1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5"/>
        <w:gridCol w:w="1875"/>
        <w:gridCol w:w="1875"/>
        <w:gridCol w:w="1875"/>
        <w:gridCol w:w="1875"/>
      </w:tblGrid>
      <w:tr w:rsidR="002B7BAE" w:rsidTr="008D5B3D">
        <w:trPr>
          <w:trHeight w:val="486"/>
        </w:trPr>
        <w:tc>
          <w:tcPr>
            <w:tcW w:w="1875" w:type="dxa"/>
          </w:tcPr>
          <w:p w:rsidR="002B7BAE" w:rsidRDefault="002B7BAE" w:rsidP="002B7BAE">
            <w:pPr>
              <w:pStyle w:val="TableParagraph"/>
              <w:tabs>
                <w:tab w:val="left" w:pos="9498"/>
              </w:tabs>
              <w:ind w:right="32"/>
              <w:rPr>
                <w:sz w:val="28"/>
              </w:rPr>
            </w:pPr>
          </w:p>
        </w:tc>
        <w:tc>
          <w:tcPr>
            <w:tcW w:w="1875" w:type="dxa"/>
          </w:tcPr>
          <w:p w:rsidR="002B7BAE" w:rsidRDefault="002B7BAE" w:rsidP="002B7BAE">
            <w:pPr>
              <w:pStyle w:val="TableParagraph"/>
              <w:tabs>
                <w:tab w:val="left" w:pos="9498"/>
              </w:tabs>
              <w:ind w:right="32"/>
              <w:rPr>
                <w:sz w:val="28"/>
              </w:rPr>
            </w:pPr>
          </w:p>
        </w:tc>
        <w:tc>
          <w:tcPr>
            <w:tcW w:w="1875" w:type="dxa"/>
          </w:tcPr>
          <w:p w:rsidR="002B7BAE" w:rsidRDefault="002B7BAE" w:rsidP="002B7BAE">
            <w:pPr>
              <w:pStyle w:val="TableParagraph"/>
              <w:tabs>
                <w:tab w:val="left" w:pos="9498"/>
              </w:tabs>
              <w:ind w:right="32"/>
              <w:rPr>
                <w:sz w:val="28"/>
              </w:rPr>
            </w:pPr>
          </w:p>
        </w:tc>
        <w:tc>
          <w:tcPr>
            <w:tcW w:w="1875" w:type="dxa"/>
          </w:tcPr>
          <w:p w:rsidR="002B7BAE" w:rsidRDefault="002B7BAE" w:rsidP="002B7BAE">
            <w:pPr>
              <w:pStyle w:val="TableParagraph"/>
              <w:tabs>
                <w:tab w:val="left" w:pos="9498"/>
              </w:tabs>
              <w:ind w:right="32"/>
              <w:rPr>
                <w:sz w:val="28"/>
              </w:rPr>
            </w:pPr>
          </w:p>
        </w:tc>
        <w:tc>
          <w:tcPr>
            <w:tcW w:w="1875" w:type="dxa"/>
          </w:tcPr>
          <w:p w:rsidR="002B7BAE" w:rsidRDefault="002B7BAE" w:rsidP="002B7BAE">
            <w:pPr>
              <w:pStyle w:val="TableParagraph"/>
              <w:tabs>
                <w:tab w:val="left" w:pos="9498"/>
              </w:tabs>
              <w:ind w:right="32"/>
              <w:rPr>
                <w:sz w:val="28"/>
              </w:rPr>
            </w:pPr>
          </w:p>
        </w:tc>
      </w:tr>
      <w:tr w:rsidR="002B7BAE" w:rsidTr="008D5B3D">
        <w:trPr>
          <w:trHeight w:val="486"/>
        </w:trPr>
        <w:tc>
          <w:tcPr>
            <w:tcW w:w="1875" w:type="dxa"/>
          </w:tcPr>
          <w:p w:rsidR="002B7BAE" w:rsidRDefault="002B7BAE" w:rsidP="002B7BAE">
            <w:pPr>
              <w:pStyle w:val="TableParagraph"/>
              <w:tabs>
                <w:tab w:val="left" w:pos="9498"/>
              </w:tabs>
              <w:ind w:right="32"/>
              <w:rPr>
                <w:sz w:val="28"/>
              </w:rPr>
            </w:pPr>
          </w:p>
        </w:tc>
        <w:tc>
          <w:tcPr>
            <w:tcW w:w="1875" w:type="dxa"/>
          </w:tcPr>
          <w:p w:rsidR="002B7BAE" w:rsidRDefault="002B7BAE" w:rsidP="002B7BAE">
            <w:pPr>
              <w:pStyle w:val="TableParagraph"/>
              <w:tabs>
                <w:tab w:val="left" w:pos="9498"/>
              </w:tabs>
              <w:ind w:right="32"/>
              <w:rPr>
                <w:sz w:val="28"/>
              </w:rPr>
            </w:pPr>
          </w:p>
        </w:tc>
        <w:tc>
          <w:tcPr>
            <w:tcW w:w="1875" w:type="dxa"/>
          </w:tcPr>
          <w:p w:rsidR="002B7BAE" w:rsidRDefault="002B7BAE" w:rsidP="002B7BAE">
            <w:pPr>
              <w:pStyle w:val="TableParagraph"/>
              <w:tabs>
                <w:tab w:val="left" w:pos="9498"/>
              </w:tabs>
              <w:ind w:right="32"/>
              <w:rPr>
                <w:sz w:val="28"/>
              </w:rPr>
            </w:pPr>
          </w:p>
        </w:tc>
        <w:tc>
          <w:tcPr>
            <w:tcW w:w="1875" w:type="dxa"/>
          </w:tcPr>
          <w:p w:rsidR="002B7BAE" w:rsidRDefault="002B7BAE" w:rsidP="002B7BAE">
            <w:pPr>
              <w:pStyle w:val="TableParagraph"/>
              <w:tabs>
                <w:tab w:val="left" w:pos="9498"/>
              </w:tabs>
              <w:ind w:right="32"/>
              <w:rPr>
                <w:sz w:val="28"/>
              </w:rPr>
            </w:pPr>
          </w:p>
        </w:tc>
        <w:tc>
          <w:tcPr>
            <w:tcW w:w="1875" w:type="dxa"/>
          </w:tcPr>
          <w:p w:rsidR="002B7BAE" w:rsidRDefault="002B7BAE" w:rsidP="002B7BAE">
            <w:pPr>
              <w:pStyle w:val="TableParagraph"/>
              <w:tabs>
                <w:tab w:val="left" w:pos="9498"/>
              </w:tabs>
              <w:ind w:right="32"/>
              <w:rPr>
                <w:sz w:val="28"/>
              </w:rPr>
            </w:pPr>
          </w:p>
        </w:tc>
      </w:tr>
    </w:tbl>
    <w:p w:rsidR="00FA739D" w:rsidRDefault="00C41F0A" w:rsidP="002B7BAE">
      <w:pPr>
        <w:tabs>
          <w:tab w:val="left" w:pos="9498"/>
        </w:tabs>
        <w:ind w:left="118" w:right="32"/>
        <w:jc w:val="both"/>
        <w:rPr>
          <w:sz w:val="28"/>
        </w:rPr>
      </w:pPr>
      <w:r>
        <w:rPr>
          <w:sz w:val="28"/>
        </w:rPr>
        <w:t>Источник: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номер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название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источника</w:t>
      </w:r>
      <w:r>
        <w:rPr>
          <w:sz w:val="28"/>
        </w:rPr>
        <w:t>.</w:t>
      </w:r>
    </w:p>
    <w:p w:rsidR="00FA739D" w:rsidRDefault="00FA739D" w:rsidP="002B7BAE">
      <w:pPr>
        <w:pStyle w:val="a3"/>
        <w:tabs>
          <w:tab w:val="left" w:pos="9498"/>
        </w:tabs>
        <w:ind w:right="32"/>
        <w:jc w:val="left"/>
        <w:rPr>
          <w:sz w:val="30"/>
        </w:rPr>
      </w:pPr>
    </w:p>
    <w:p w:rsidR="00FA739D" w:rsidRDefault="00FA739D" w:rsidP="002B7BAE">
      <w:pPr>
        <w:pStyle w:val="a3"/>
        <w:tabs>
          <w:tab w:val="left" w:pos="9498"/>
        </w:tabs>
        <w:spacing w:before="3"/>
        <w:ind w:right="32"/>
        <w:jc w:val="left"/>
        <w:rPr>
          <w:sz w:val="25"/>
        </w:rPr>
      </w:pPr>
    </w:p>
    <w:p w:rsidR="00FA739D" w:rsidRDefault="00C41F0A" w:rsidP="002B7BAE">
      <w:pPr>
        <w:pStyle w:val="a3"/>
        <w:tabs>
          <w:tab w:val="left" w:pos="9498"/>
        </w:tabs>
        <w:spacing w:line="360" w:lineRule="auto"/>
        <w:ind w:right="32" w:firstLine="709"/>
      </w:pPr>
      <w:r>
        <w:rPr>
          <w:i/>
          <w:u w:val="single"/>
        </w:rPr>
        <w:t>Оформление</w:t>
      </w:r>
      <w:r>
        <w:rPr>
          <w:i/>
          <w:spacing w:val="-13"/>
          <w:u w:val="single"/>
        </w:rPr>
        <w:t xml:space="preserve"> </w:t>
      </w:r>
      <w:r>
        <w:rPr>
          <w:i/>
          <w:u w:val="single"/>
        </w:rPr>
        <w:t>ссылок</w:t>
      </w:r>
      <w:r>
        <w:t>.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случае</w:t>
      </w:r>
      <w:r>
        <w:rPr>
          <w:spacing w:val="-12"/>
        </w:rPr>
        <w:t xml:space="preserve"> </w:t>
      </w:r>
      <w:r>
        <w:t>использования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работе</w:t>
      </w:r>
      <w:r>
        <w:rPr>
          <w:spacing w:val="-11"/>
        </w:rPr>
        <w:t xml:space="preserve"> </w:t>
      </w:r>
      <w:r>
        <w:t>статистических</w:t>
      </w:r>
      <w:r>
        <w:rPr>
          <w:spacing w:val="-67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цитат,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авторов,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ссылки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первоисточник</w:t>
      </w:r>
      <w:r>
        <w:rPr>
          <w:spacing w:val="-3"/>
        </w:rPr>
        <w:t xml:space="preserve"> </w:t>
      </w:r>
      <w:r>
        <w:t>информации.</w:t>
      </w:r>
    </w:p>
    <w:p w:rsidR="00FA739D" w:rsidRDefault="00C41F0A" w:rsidP="002B7BAE">
      <w:pPr>
        <w:pStyle w:val="a3"/>
        <w:tabs>
          <w:tab w:val="left" w:pos="9498"/>
        </w:tabs>
        <w:spacing w:line="360" w:lineRule="auto"/>
        <w:ind w:right="32" w:firstLine="709"/>
      </w:pPr>
      <w:r>
        <w:t>При ссылках на стандарты и технические условия указывают только</w:t>
      </w:r>
      <w:r>
        <w:rPr>
          <w:spacing w:val="1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обозначение,</w:t>
      </w:r>
      <w:r>
        <w:rPr>
          <w:spacing w:val="-13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этом</w:t>
      </w:r>
      <w:r>
        <w:rPr>
          <w:spacing w:val="-12"/>
        </w:rPr>
        <w:t xml:space="preserve"> </w:t>
      </w:r>
      <w:r>
        <w:t>допускается</w:t>
      </w:r>
      <w:r>
        <w:rPr>
          <w:spacing w:val="-13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указывать</w:t>
      </w:r>
      <w:r>
        <w:rPr>
          <w:spacing w:val="-14"/>
        </w:rPr>
        <w:t xml:space="preserve"> </w:t>
      </w:r>
      <w:r>
        <w:t>год</w:t>
      </w:r>
      <w:r>
        <w:rPr>
          <w:spacing w:val="-10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утверждения</w:t>
      </w:r>
      <w:r>
        <w:rPr>
          <w:spacing w:val="-13"/>
        </w:rPr>
        <w:t xml:space="preserve"> </w:t>
      </w:r>
      <w:r>
        <w:t>при</w:t>
      </w:r>
      <w:r>
        <w:rPr>
          <w:spacing w:val="-68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списке</w:t>
      </w:r>
      <w:r>
        <w:rPr>
          <w:spacing w:val="1"/>
        </w:rPr>
        <w:t xml:space="preserve"> </w:t>
      </w:r>
      <w:r>
        <w:t>использованных источников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3"/>
        </w:rPr>
        <w:t xml:space="preserve"> </w:t>
      </w:r>
      <w:r>
        <w:t>ГОСТ</w:t>
      </w:r>
      <w:r>
        <w:rPr>
          <w:spacing w:val="-4"/>
        </w:rPr>
        <w:t xml:space="preserve"> </w:t>
      </w:r>
      <w:r>
        <w:t>7.1.</w:t>
      </w:r>
    </w:p>
    <w:p w:rsidR="00FA739D" w:rsidRDefault="00C41F0A" w:rsidP="002B7BAE">
      <w:pPr>
        <w:pStyle w:val="a3"/>
        <w:tabs>
          <w:tab w:val="left" w:pos="9498"/>
        </w:tabs>
        <w:spacing w:line="360" w:lineRule="auto"/>
        <w:ind w:right="32" w:firstLine="709"/>
      </w:pPr>
      <w:r>
        <w:t>Ссылки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правилам,</w:t>
      </w:r>
      <w:r>
        <w:rPr>
          <w:spacing w:val="1"/>
        </w:rPr>
        <w:t xml:space="preserve"> </w:t>
      </w:r>
      <w:r>
        <w:t>изложенным</w:t>
      </w:r>
      <w:r>
        <w:rPr>
          <w:spacing w:val="41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разделе</w:t>
      </w:r>
      <w:r>
        <w:rPr>
          <w:spacing w:val="43"/>
        </w:rPr>
        <w:t xml:space="preserve"> </w:t>
      </w:r>
      <w:r>
        <w:t>10</w:t>
      </w:r>
      <w:r>
        <w:rPr>
          <w:spacing w:val="44"/>
        </w:rPr>
        <w:t xml:space="preserve"> </w:t>
      </w:r>
      <w:r>
        <w:t>ГОСТ</w:t>
      </w:r>
      <w:r>
        <w:rPr>
          <w:spacing w:val="42"/>
        </w:rPr>
        <w:t xml:space="preserve"> </w:t>
      </w:r>
      <w:r>
        <w:t>Р</w:t>
      </w:r>
      <w:r>
        <w:rPr>
          <w:spacing w:val="41"/>
        </w:rPr>
        <w:t xml:space="preserve"> </w:t>
      </w:r>
      <w:r>
        <w:t>7.0.5-2008,</w:t>
      </w:r>
      <w:r>
        <w:rPr>
          <w:spacing w:val="41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обязательным</w:t>
      </w:r>
      <w:r>
        <w:rPr>
          <w:spacing w:val="41"/>
        </w:rPr>
        <w:t xml:space="preserve"> </w:t>
      </w:r>
      <w:r>
        <w:t>указанием</w:t>
      </w:r>
    </w:p>
    <w:p w:rsidR="00FA739D" w:rsidRDefault="00C41F0A" w:rsidP="002B7BAE">
      <w:pPr>
        <w:pStyle w:val="a3"/>
        <w:tabs>
          <w:tab w:val="left" w:pos="9498"/>
        </w:tabs>
        <w:spacing w:line="360" w:lineRule="auto"/>
        <w:ind w:right="32" w:firstLine="709"/>
      </w:pPr>
      <w:r>
        <w:rPr>
          <w:spacing w:val="-1"/>
        </w:rPr>
        <w:t>«URL»</w:t>
      </w:r>
      <w:r>
        <w:rPr>
          <w:spacing w:val="-16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rPr>
          <w:spacing w:val="-1"/>
        </w:rPr>
        <w:t>обозначения</w:t>
      </w:r>
      <w:r>
        <w:rPr>
          <w:spacing w:val="-16"/>
        </w:rPr>
        <w:t xml:space="preserve"> </w:t>
      </w:r>
      <w:r>
        <w:rPr>
          <w:spacing w:val="-1"/>
        </w:rPr>
        <w:t>электронного</w:t>
      </w:r>
      <w:r>
        <w:rPr>
          <w:spacing w:val="-16"/>
        </w:rPr>
        <w:t xml:space="preserve"> </w:t>
      </w:r>
      <w:r>
        <w:t>адреса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даты</w:t>
      </w:r>
      <w:r>
        <w:rPr>
          <w:spacing w:val="-16"/>
        </w:rPr>
        <w:t xml:space="preserve"> </w:t>
      </w:r>
      <w:r>
        <w:t>обращения.</w:t>
      </w:r>
      <w:r>
        <w:rPr>
          <w:spacing w:val="-16"/>
        </w:rPr>
        <w:t xml:space="preserve"> </w:t>
      </w:r>
      <w:r>
        <w:t>Литература</w:t>
      </w:r>
      <w:r>
        <w:rPr>
          <w:spacing w:val="-67"/>
        </w:rPr>
        <w:t xml:space="preserve"> </w:t>
      </w:r>
      <w:r>
        <w:t>оформляется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требованиями</w:t>
      </w:r>
      <w:r>
        <w:rPr>
          <w:spacing w:val="-1"/>
        </w:rPr>
        <w:t xml:space="preserve"> </w:t>
      </w:r>
      <w:r>
        <w:t>ГОСТ</w:t>
      </w:r>
      <w:r>
        <w:rPr>
          <w:spacing w:val="-1"/>
        </w:rPr>
        <w:t xml:space="preserve"> </w:t>
      </w:r>
      <w:r>
        <w:t>Р</w:t>
      </w:r>
      <w:r>
        <w:rPr>
          <w:spacing w:val="-3"/>
        </w:rPr>
        <w:t xml:space="preserve"> </w:t>
      </w:r>
      <w:r>
        <w:t>7.0.5-2008.</w:t>
      </w:r>
    </w:p>
    <w:p w:rsidR="00FA739D" w:rsidRDefault="00C41F0A" w:rsidP="002B7BAE">
      <w:pPr>
        <w:pStyle w:val="a3"/>
        <w:tabs>
          <w:tab w:val="left" w:pos="9498"/>
        </w:tabs>
        <w:spacing w:line="360" w:lineRule="auto"/>
        <w:ind w:right="32" w:firstLine="709"/>
      </w:pPr>
      <w:r>
        <w:t>Автор несет полную ответственность за точность цитат, фамилий,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собственных,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изложенных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Проверяемость</w:t>
      </w:r>
      <w:r>
        <w:rPr>
          <w:spacing w:val="1"/>
        </w:rPr>
        <w:t xml:space="preserve"> </w:t>
      </w:r>
      <w:r>
        <w:t>(верифицируемость)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подтверждается</w:t>
      </w:r>
      <w:r>
        <w:rPr>
          <w:spacing w:val="1"/>
        </w:rPr>
        <w:t xml:space="preserve"> </w:t>
      </w:r>
      <w:r>
        <w:t>корректным</w:t>
      </w:r>
      <w:r>
        <w:rPr>
          <w:spacing w:val="1"/>
        </w:rPr>
        <w:t xml:space="preserve"> </w:t>
      </w:r>
      <w:r>
        <w:t>отсылочным</w:t>
      </w:r>
      <w:r>
        <w:rPr>
          <w:spacing w:val="1"/>
        </w:rPr>
        <w:t xml:space="preserve"> </w:t>
      </w:r>
      <w:r>
        <w:t>аппаратом, включая указание источников таблиц, рисунков, схем с точным</w:t>
      </w:r>
      <w:r>
        <w:rPr>
          <w:spacing w:val="-67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страниц.</w:t>
      </w:r>
    </w:p>
    <w:p w:rsidR="00FA739D" w:rsidRDefault="00FA739D" w:rsidP="002B7BAE">
      <w:pPr>
        <w:pStyle w:val="a3"/>
        <w:spacing w:before="9"/>
        <w:ind w:right="32"/>
        <w:jc w:val="left"/>
        <w:rPr>
          <w:sz w:val="41"/>
        </w:rPr>
      </w:pPr>
    </w:p>
    <w:p w:rsidR="00FA739D" w:rsidRDefault="00C41F0A" w:rsidP="002B7BAE">
      <w:pPr>
        <w:pStyle w:val="1"/>
        <w:numPr>
          <w:ilvl w:val="0"/>
          <w:numId w:val="3"/>
        </w:numPr>
        <w:tabs>
          <w:tab w:val="left" w:pos="628"/>
        </w:tabs>
        <w:spacing w:line="362" w:lineRule="auto"/>
        <w:ind w:left="118" w:right="32" w:firstLine="0"/>
      </w:pPr>
      <w:bookmarkStart w:id="29" w:name="_bookmark7"/>
      <w:bookmarkStart w:id="30" w:name="_Toc75039977"/>
      <w:bookmarkStart w:id="31" w:name="_Toc75040225"/>
      <w:bookmarkEnd w:id="29"/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НИР</w:t>
      </w:r>
      <w:bookmarkEnd w:id="30"/>
      <w:bookmarkEnd w:id="31"/>
    </w:p>
    <w:p w:rsidR="00FA739D" w:rsidRDefault="00C41F0A" w:rsidP="002B7BAE">
      <w:pPr>
        <w:pStyle w:val="a3"/>
        <w:spacing w:line="360" w:lineRule="auto"/>
        <w:ind w:right="32" w:firstLine="709"/>
      </w:pP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необходимы</w:t>
      </w:r>
      <w:r>
        <w:rPr>
          <w:spacing w:val="-67"/>
        </w:rPr>
        <w:t xml:space="preserve"> </w:t>
      </w:r>
      <w:r>
        <w:t>компьютеры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читального</w:t>
      </w:r>
      <w:r>
        <w:rPr>
          <w:spacing w:val="1"/>
        </w:rPr>
        <w:t xml:space="preserve"> </w:t>
      </w:r>
      <w:r>
        <w:t>зала,</w:t>
      </w:r>
      <w:r>
        <w:rPr>
          <w:spacing w:val="1"/>
        </w:rPr>
        <w:t xml:space="preserve"> </w:t>
      </w:r>
      <w:r>
        <w:t>медиатека с доступом к библиотечным фондам с научной литературой по</w:t>
      </w:r>
      <w:r>
        <w:rPr>
          <w:spacing w:val="1"/>
        </w:rPr>
        <w:t xml:space="preserve"> </w:t>
      </w:r>
      <w:r>
        <w:t>проблемам государственного и муниципального управления, урбанистики,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агломераций,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территориальному</w:t>
      </w:r>
      <w:r>
        <w:rPr>
          <w:spacing w:val="1"/>
        </w:rPr>
        <w:t xml:space="preserve"> </w:t>
      </w:r>
      <w:r>
        <w:t>планированию,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электронным ресурсам на русском и английском языке – базам данных,</w:t>
      </w:r>
      <w:r>
        <w:rPr>
          <w:spacing w:val="1"/>
        </w:rPr>
        <w:t xml:space="preserve"> </w:t>
      </w:r>
      <w:r>
        <w:t>электронная</w:t>
      </w:r>
      <w:r>
        <w:rPr>
          <w:spacing w:val="-4"/>
        </w:rPr>
        <w:t xml:space="preserve"> </w:t>
      </w:r>
      <w:r>
        <w:t>библиотека открытых</w:t>
      </w:r>
      <w:r>
        <w:rPr>
          <w:spacing w:val="-3"/>
        </w:rPr>
        <w:t xml:space="preserve"> </w:t>
      </w:r>
      <w:r>
        <w:t>данных.</w:t>
      </w:r>
    </w:p>
    <w:p w:rsidR="00FA739D" w:rsidRDefault="00C41F0A" w:rsidP="002B7BAE">
      <w:pPr>
        <w:pStyle w:val="a3"/>
        <w:spacing w:line="360" w:lineRule="auto"/>
        <w:ind w:right="32" w:firstLine="709"/>
      </w:pPr>
      <w:r>
        <w:t>Кроме того, представление результатов НИР, являющееся конечной</w:t>
      </w:r>
      <w:r>
        <w:rPr>
          <w:spacing w:val="1"/>
        </w:rPr>
        <w:t xml:space="preserve"> </w:t>
      </w:r>
      <w:r>
        <w:t>фазой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презентационное</w:t>
      </w:r>
      <w:r>
        <w:rPr>
          <w:spacing w:val="-4"/>
        </w:rPr>
        <w:t xml:space="preserve"> </w:t>
      </w:r>
      <w:r>
        <w:t>оборудование.</w:t>
      </w:r>
      <w:r>
        <w:rPr>
          <w:spacing w:val="-2"/>
        </w:rPr>
        <w:t xml:space="preserve"> </w:t>
      </w:r>
      <w:r>
        <w:t>Список</w:t>
      </w:r>
      <w:r>
        <w:rPr>
          <w:spacing w:val="-3"/>
        </w:rPr>
        <w:t xml:space="preserve"> </w:t>
      </w:r>
      <w:r>
        <w:t>такого оборудования:</w:t>
      </w:r>
    </w:p>
    <w:p w:rsidR="00FA739D" w:rsidRDefault="00C41F0A" w:rsidP="002B7BAE">
      <w:pPr>
        <w:pStyle w:val="a6"/>
        <w:numPr>
          <w:ilvl w:val="0"/>
          <w:numId w:val="1"/>
        </w:numPr>
        <w:tabs>
          <w:tab w:val="left" w:pos="709"/>
        </w:tabs>
        <w:spacing w:line="352" w:lineRule="auto"/>
        <w:ind w:left="709" w:right="32"/>
        <w:jc w:val="left"/>
        <w:rPr>
          <w:sz w:val="28"/>
        </w:rPr>
      </w:pPr>
      <w:r>
        <w:rPr>
          <w:sz w:val="28"/>
        </w:rPr>
        <w:t>персональный</w:t>
      </w:r>
      <w:r>
        <w:rPr>
          <w:spacing w:val="23"/>
          <w:sz w:val="28"/>
        </w:rPr>
        <w:t xml:space="preserve"> </w:t>
      </w:r>
      <w:r>
        <w:rPr>
          <w:sz w:val="28"/>
        </w:rPr>
        <w:t>компьютер,</w:t>
      </w:r>
      <w:r>
        <w:rPr>
          <w:spacing w:val="22"/>
          <w:sz w:val="28"/>
        </w:rPr>
        <w:t xml:space="preserve"> </w:t>
      </w:r>
      <w:r>
        <w:rPr>
          <w:sz w:val="28"/>
        </w:rPr>
        <w:t>соединенный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3"/>
          <w:sz w:val="28"/>
        </w:rPr>
        <w:t xml:space="preserve"> </w:t>
      </w:r>
      <w:r>
        <w:rPr>
          <w:sz w:val="28"/>
        </w:rPr>
        <w:t>внутриуниверситетской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сетью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интернета;</w:t>
      </w:r>
    </w:p>
    <w:p w:rsidR="00FA739D" w:rsidRDefault="00C41F0A" w:rsidP="002B7BAE">
      <w:pPr>
        <w:pStyle w:val="a6"/>
        <w:numPr>
          <w:ilvl w:val="0"/>
          <w:numId w:val="1"/>
        </w:numPr>
        <w:tabs>
          <w:tab w:val="left" w:pos="709"/>
        </w:tabs>
        <w:ind w:left="709" w:right="32"/>
        <w:jc w:val="left"/>
        <w:rPr>
          <w:sz w:val="28"/>
        </w:rPr>
      </w:pPr>
      <w:r>
        <w:rPr>
          <w:sz w:val="28"/>
        </w:rPr>
        <w:t>проектор;</w:t>
      </w:r>
    </w:p>
    <w:p w:rsidR="00FA739D" w:rsidRDefault="00C41F0A" w:rsidP="002B7BAE">
      <w:pPr>
        <w:pStyle w:val="a6"/>
        <w:numPr>
          <w:ilvl w:val="0"/>
          <w:numId w:val="1"/>
        </w:numPr>
        <w:tabs>
          <w:tab w:val="left" w:pos="709"/>
        </w:tabs>
        <w:spacing w:before="159"/>
        <w:ind w:left="709" w:right="32"/>
        <w:jc w:val="left"/>
        <w:rPr>
          <w:sz w:val="28"/>
        </w:rPr>
      </w:pPr>
      <w:r>
        <w:rPr>
          <w:sz w:val="28"/>
        </w:rPr>
        <w:t>экран.</w:t>
      </w:r>
    </w:p>
    <w:p w:rsidR="00FA739D" w:rsidRDefault="00C41F0A" w:rsidP="002B7BAE">
      <w:pPr>
        <w:pStyle w:val="a3"/>
        <w:spacing w:before="73" w:line="360" w:lineRule="auto"/>
        <w:ind w:right="32" w:firstLine="709"/>
        <w:jc w:val="left"/>
      </w:pPr>
      <w:r>
        <w:t>Программные,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средства представления</w:t>
      </w:r>
      <w:r>
        <w:rPr>
          <w:spacing w:val="-6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разрабатываются автором</w:t>
      </w:r>
      <w:r>
        <w:rPr>
          <w:spacing w:val="-3"/>
        </w:rPr>
        <w:t xml:space="preserve"> </w:t>
      </w:r>
      <w:r>
        <w:t>НИР.</w:t>
      </w:r>
    </w:p>
    <w:p w:rsidR="00FA739D" w:rsidRDefault="00C41F0A" w:rsidP="002B7BAE">
      <w:pPr>
        <w:pStyle w:val="a3"/>
        <w:tabs>
          <w:tab w:val="left" w:pos="2709"/>
          <w:tab w:val="left" w:pos="4438"/>
          <w:tab w:val="left" w:pos="5353"/>
          <w:tab w:val="left" w:pos="6391"/>
          <w:tab w:val="left" w:pos="7803"/>
        </w:tabs>
        <w:spacing w:line="362" w:lineRule="auto"/>
        <w:ind w:right="32" w:firstLine="709"/>
        <w:jc w:val="left"/>
      </w:pPr>
      <w:r>
        <w:t>Презентация</w:t>
      </w:r>
      <w:r>
        <w:tab/>
        <w:t>материалов</w:t>
      </w:r>
      <w:r>
        <w:tab/>
        <w:t>НИР</w:t>
      </w:r>
      <w:r>
        <w:tab/>
        <w:t>перед</w:t>
      </w:r>
      <w:r>
        <w:tab/>
        <w:t>большой</w:t>
      </w:r>
      <w:r>
        <w:tab/>
      </w:r>
      <w:r>
        <w:rPr>
          <w:spacing w:val="-1"/>
        </w:rPr>
        <w:t>аудиторией</w:t>
      </w:r>
      <w:r>
        <w:rPr>
          <w:spacing w:val="-67"/>
        </w:rPr>
        <w:t xml:space="preserve"> </w:t>
      </w:r>
      <w:r>
        <w:t>предполагает</w:t>
      </w:r>
      <w:r>
        <w:rPr>
          <w:spacing w:val="-1"/>
        </w:rPr>
        <w:t xml:space="preserve"> </w:t>
      </w:r>
      <w:r>
        <w:t>использование микрофонов.</w:t>
      </w:r>
    </w:p>
    <w:sectPr w:rsidR="00FA739D" w:rsidSect="00C144BC">
      <w:pgSz w:w="11910" w:h="16840"/>
      <w:pgMar w:top="1320" w:right="1080" w:bottom="920" w:left="130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EEC" w:rsidRDefault="00636EEC">
      <w:r>
        <w:separator/>
      </w:r>
    </w:p>
  </w:endnote>
  <w:endnote w:type="continuationSeparator" w:id="0">
    <w:p w:rsidR="00636EEC" w:rsidRDefault="0063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794" w:rsidRDefault="00636EEC">
    <w:pPr>
      <w:pStyle w:val="a3"/>
      <w:spacing w:line="14" w:lineRule="auto"/>
      <w:jc w:val="left"/>
      <w:rPr>
        <w:sz w:val="19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06.45pt;margin-top:794.25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" filled="f" stroked="f">
          <v:textbox style="mso-next-textbox:#Text Box 1" inset="0,0,0,0">
            <w:txbxContent>
              <w:p w:rsidR="007A6794" w:rsidRDefault="007A679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50FFE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EEC" w:rsidRDefault="00636EEC">
      <w:r>
        <w:separator/>
      </w:r>
    </w:p>
  </w:footnote>
  <w:footnote w:type="continuationSeparator" w:id="0">
    <w:p w:rsidR="00636EEC" w:rsidRDefault="00636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4427F"/>
    <w:multiLevelType w:val="hybridMultilevel"/>
    <w:tmpl w:val="9F68CEAC"/>
    <w:lvl w:ilvl="0" w:tplc="418A9D3E">
      <w:start w:val="1"/>
      <w:numFmt w:val="decimal"/>
      <w:lvlText w:val="%1."/>
      <w:lvlJc w:val="left"/>
      <w:pPr>
        <w:ind w:left="906" w:hanging="646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80CBFEC">
      <w:numFmt w:val="bullet"/>
      <w:lvlText w:val="•"/>
      <w:lvlJc w:val="left"/>
      <w:pPr>
        <w:ind w:left="1762" w:hanging="646"/>
      </w:pPr>
      <w:rPr>
        <w:rFonts w:hint="default"/>
        <w:lang w:val="ru-RU" w:eastAsia="en-US" w:bidi="ar-SA"/>
      </w:rPr>
    </w:lvl>
    <w:lvl w:ilvl="2" w:tplc="3AAC491A">
      <w:numFmt w:val="bullet"/>
      <w:lvlText w:val="•"/>
      <w:lvlJc w:val="left"/>
      <w:pPr>
        <w:ind w:left="2625" w:hanging="646"/>
      </w:pPr>
      <w:rPr>
        <w:rFonts w:hint="default"/>
        <w:lang w:val="ru-RU" w:eastAsia="en-US" w:bidi="ar-SA"/>
      </w:rPr>
    </w:lvl>
    <w:lvl w:ilvl="3" w:tplc="C54CAD98">
      <w:numFmt w:val="bullet"/>
      <w:lvlText w:val="•"/>
      <w:lvlJc w:val="left"/>
      <w:pPr>
        <w:ind w:left="3487" w:hanging="646"/>
      </w:pPr>
      <w:rPr>
        <w:rFonts w:hint="default"/>
        <w:lang w:val="ru-RU" w:eastAsia="en-US" w:bidi="ar-SA"/>
      </w:rPr>
    </w:lvl>
    <w:lvl w:ilvl="4" w:tplc="3CDA004A">
      <w:numFmt w:val="bullet"/>
      <w:lvlText w:val="•"/>
      <w:lvlJc w:val="left"/>
      <w:pPr>
        <w:ind w:left="4350" w:hanging="646"/>
      </w:pPr>
      <w:rPr>
        <w:rFonts w:hint="default"/>
        <w:lang w:val="ru-RU" w:eastAsia="en-US" w:bidi="ar-SA"/>
      </w:rPr>
    </w:lvl>
    <w:lvl w:ilvl="5" w:tplc="62B8AFB4">
      <w:numFmt w:val="bullet"/>
      <w:lvlText w:val="•"/>
      <w:lvlJc w:val="left"/>
      <w:pPr>
        <w:ind w:left="5213" w:hanging="646"/>
      </w:pPr>
      <w:rPr>
        <w:rFonts w:hint="default"/>
        <w:lang w:val="ru-RU" w:eastAsia="en-US" w:bidi="ar-SA"/>
      </w:rPr>
    </w:lvl>
    <w:lvl w:ilvl="6" w:tplc="2F366FA0">
      <w:numFmt w:val="bullet"/>
      <w:lvlText w:val="•"/>
      <w:lvlJc w:val="left"/>
      <w:pPr>
        <w:ind w:left="6075" w:hanging="646"/>
      </w:pPr>
      <w:rPr>
        <w:rFonts w:hint="default"/>
        <w:lang w:val="ru-RU" w:eastAsia="en-US" w:bidi="ar-SA"/>
      </w:rPr>
    </w:lvl>
    <w:lvl w:ilvl="7" w:tplc="E8FE1496">
      <w:numFmt w:val="bullet"/>
      <w:lvlText w:val="•"/>
      <w:lvlJc w:val="left"/>
      <w:pPr>
        <w:ind w:left="6938" w:hanging="646"/>
      </w:pPr>
      <w:rPr>
        <w:rFonts w:hint="default"/>
        <w:lang w:val="ru-RU" w:eastAsia="en-US" w:bidi="ar-SA"/>
      </w:rPr>
    </w:lvl>
    <w:lvl w:ilvl="8" w:tplc="1D28CD1C">
      <w:numFmt w:val="bullet"/>
      <w:lvlText w:val="•"/>
      <w:lvlJc w:val="left"/>
      <w:pPr>
        <w:ind w:left="7801" w:hanging="646"/>
      </w:pPr>
      <w:rPr>
        <w:rFonts w:hint="default"/>
        <w:lang w:val="ru-RU" w:eastAsia="en-US" w:bidi="ar-SA"/>
      </w:rPr>
    </w:lvl>
  </w:abstractNum>
  <w:abstractNum w:abstractNumId="1" w15:restartNumberingAfterBreak="0">
    <w:nsid w:val="02EB1E24"/>
    <w:multiLevelType w:val="hybridMultilevel"/>
    <w:tmpl w:val="7ADCA6E0"/>
    <w:lvl w:ilvl="0" w:tplc="534C01B8">
      <w:start w:val="1"/>
      <w:numFmt w:val="decimal"/>
      <w:lvlText w:val="%1."/>
      <w:lvlJc w:val="left"/>
      <w:pPr>
        <w:ind w:left="4221" w:hanging="393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465F4"/>
    <w:multiLevelType w:val="hybridMultilevel"/>
    <w:tmpl w:val="15FE3352"/>
    <w:lvl w:ilvl="0" w:tplc="50380592">
      <w:start w:val="1"/>
      <w:numFmt w:val="decimal"/>
      <w:lvlText w:val="%1."/>
      <w:lvlJc w:val="left"/>
      <w:pPr>
        <w:ind w:left="393" w:hanging="3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168E0AA">
      <w:numFmt w:val="bullet"/>
      <w:lvlText w:val=""/>
      <w:lvlJc w:val="left"/>
      <w:pPr>
        <w:ind w:left="826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5EB6028A">
      <w:numFmt w:val="bullet"/>
      <w:lvlText w:val="•"/>
      <w:lvlJc w:val="left"/>
      <w:pPr>
        <w:ind w:left="1787" w:hanging="567"/>
      </w:pPr>
      <w:rPr>
        <w:rFonts w:hint="default"/>
        <w:lang w:val="ru-RU" w:eastAsia="en-US" w:bidi="ar-SA"/>
      </w:rPr>
    </w:lvl>
    <w:lvl w:ilvl="3" w:tplc="D5E44D22">
      <w:numFmt w:val="bullet"/>
      <w:lvlText w:val="•"/>
      <w:lvlJc w:val="left"/>
      <w:pPr>
        <w:ind w:left="2754" w:hanging="567"/>
      </w:pPr>
      <w:rPr>
        <w:rFonts w:hint="default"/>
        <w:lang w:val="ru-RU" w:eastAsia="en-US" w:bidi="ar-SA"/>
      </w:rPr>
    </w:lvl>
    <w:lvl w:ilvl="4" w:tplc="638207A6">
      <w:numFmt w:val="bullet"/>
      <w:lvlText w:val="•"/>
      <w:lvlJc w:val="left"/>
      <w:pPr>
        <w:ind w:left="3722" w:hanging="567"/>
      </w:pPr>
      <w:rPr>
        <w:rFonts w:hint="default"/>
        <w:lang w:val="ru-RU" w:eastAsia="en-US" w:bidi="ar-SA"/>
      </w:rPr>
    </w:lvl>
    <w:lvl w:ilvl="5" w:tplc="D4C07028">
      <w:numFmt w:val="bullet"/>
      <w:lvlText w:val="•"/>
      <w:lvlJc w:val="left"/>
      <w:pPr>
        <w:ind w:left="4689" w:hanging="567"/>
      </w:pPr>
      <w:rPr>
        <w:rFonts w:hint="default"/>
        <w:lang w:val="ru-RU" w:eastAsia="en-US" w:bidi="ar-SA"/>
      </w:rPr>
    </w:lvl>
    <w:lvl w:ilvl="6" w:tplc="257A1D2E">
      <w:numFmt w:val="bullet"/>
      <w:lvlText w:val="•"/>
      <w:lvlJc w:val="left"/>
      <w:pPr>
        <w:ind w:left="5656" w:hanging="567"/>
      </w:pPr>
      <w:rPr>
        <w:rFonts w:hint="default"/>
        <w:lang w:val="ru-RU" w:eastAsia="en-US" w:bidi="ar-SA"/>
      </w:rPr>
    </w:lvl>
    <w:lvl w:ilvl="7" w:tplc="CFB83CD0">
      <w:numFmt w:val="bullet"/>
      <w:lvlText w:val="•"/>
      <w:lvlJc w:val="left"/>
      <w:pPr>
        <w:ind w:left="6624" w:hanging="567"/>
      </w:pPr>
      <w:rPr>
        <w:rFonts w:hint="default"/>
        <w:lang w:val="ru-RU" w:eastAsia="en-US" w:bidi="ar-SA"/>
      </w:rPr>
    </w:lvl>
    <w:lvl w:ilvl="8" w:tplc="589E1B5C">
      <w:numFmt w:val="bullet"/>
      <w:lvlText w:val="•"/>
      <w:lvlJc w:val="left"/>
      <w:pPr>
        <w:ind w:left="7591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09F06FDC"/>
    <w:multiLevelType w:val="hybridMultilevel"/>
    <w:tmpl w:val="59744218"/>
    <w:lvl w:ilvl="0" w:tplc="EF4483AA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2C5004">
      <w:numFmt w:val="bullet"/>
      <w:lvlText w:val="•"/>
      <w:lvlJc w:val="left"/>
      <w:pPr>
        <w:ind w:left="1060" w:hanging="281"/>
      </w:pPr>
      <w:rPr>
        <w:rFonts w:hint="default"/>
        <w:lang w:val="ru-RU" w:eastAsia="en-US" w:bidi="ar-SA"/>
      </w:rPr>
    </w:lvl>
    <w:lvl w:ilvl="2" w:tplc="3160A930">
      <w:numFmt w:val="bullet"/>
      <w:lvlText w:val="•"/>
      <w:lvlJc w:val="left"/>
      <w:pPr>
        <w:ind w:left="2001" w:hanging="281"/>
      </w:pPr>
      <w:rPr>
        <w:rFonts w:hint="default"/>
        <w:lang w:val="ru-RU" w:eastAsia="en-US" w:bidi="ar-SA"/>
      </w:rPr>
    </w:lvl>
    <w:lvl w:ilvl="3" w:tplc="1966E27C">
      <w:numFmt w:val="bullet"/>
      <w:lvlText w:val="•"/>
      <w:lvlJc w:val="left"/>
      <w:pPr>
        <w:ind w:left="2941" w:hanging="281"/>
      </w:pPr>
      <w:rPr>
        <w:rFonts w:hint="default"/>
        <w:lang w:val="ru-RU" w:eastAsia="en-US" w:bidi="ar-SA"/>
      </w:rPr>
    </w:lvl>
    <w:lvl w:ilvl="4" w:tplc="58E6E366">
      <w:numFmt w:val="bullet"/>
      <w:lvlText w:val="•"/>
      <w:lvlJc w:val="left"/>
      <w:pPr>
        <w:ind w:left="3882" w:hanging="281"/>
      </w:pPr>
      <w:rPr>
        <w:rFonts w:hint="default"/>
        <w:lang w:val="ru-RU" w:eastAsia="en-US" w:bidi="ar-SA"/>
      </w:rPr>
    </w:lvl>
    <w:lvl w:ilvl="5" w:tplc="7304BDEA">
      <w:numFmt w:val="bullet"/>
      <w:lvlText w:val="•"/>
      <w:lvlJc w:val="left"/>
      <w:pPr>
        <w:ind w:left="4823" w:hanging="281"/>
      </w:pPr>
      <w:rPr>
        <w:rFonts w:hint="default"/>
        <w:lang w:val="ru-RU" w:eastAsia="en-US" w:bidi="ar-SA"/>
      </w:rPr>
    </w:lvl>
    <w:lvl w:ilvl="6" w:tplc="29481FBC">
      <w:numFmt w:val="bullet"/>
      <w:lvlText w:val="•"/>
      <w:lvlJc w:val="left"/>
      <w:pPr>
        <w:ind w:left="5763" w:hanging="281"/>
      </w:pPr>
      <w:rPr>
        <w:rFonts w:hint="default"/>
        <w:lang w:val="ru-RU" w:eastAsia="en-US" w:bidi="ar-SA"/>
      </w:rPr>
    </w:lvl>
    <w:lvl w:ilvl="7" w:tplc="F8E87E7E">
      <w:numFmt w:val="bullet"/>
      <w:lvlText w:val="•"/>
      <w:lvlJc w:val="left"/>
      <w:pPr>
        <w:ind w:left="6704" w:hanging="281"/>
      </w:pPr>
      <w:rPr>
        <w:rFonts w:hint="default"/>
        <w:lang w:val="ru-RU" w:eastAsia="en-US" w:bidi="ar-SA"/>
      </w:rPr>
    </w:lvl>
    <w:lvl w:ilvl="8" w:tplc="48A8A8E2">
      <w:numFmt w:val="bullet"/>
      <w:lvlText w:val="•"/>
      <w:lvlJc w:val="left"/>
      <w:pPr>
        <w:ind w:left="7645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0C0A0BDD"/>
    <w:multiLevelType w:val="hybridMultilevel"/>
    <w:tmpl w:val="BF0CE25A"/>
    <w:lvl w:ilvl="0" w:tplc="534C01B8">
      <w:start w:val="1"/>
      <w:numFmt w:val="decimal"/>
      <w:lvlText w:val="%1."/>
      <w:lvlJc w:val="left"/>
      <w:pPr>
        <w:ind w:left="4339" w:hanging="393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558" w:hanging="360"/>
      </w:pPr>
    </w:lvl>
    <w:lvl w:ilvl="2" w:tplc="0419001B" w:tentative="1">
      <w:start w:val="1"/>
      <w:numFmt w:val="lowerRoman"/>
      <w:lvlText w:val="%3."/>
      <w:lvlJc w:val="right"/>
      <w:pPr>
        <w:ind w:left="2278" w:hanging="180"/>
      </w:pPr>
    </w:lvl>
    <w:lvl w:ilvl="3" w:tplc="0419000F" w:tentative="1">
      <w:start w:val="1"/>
      <w:numFmt w:val="decimal"/>
      <w:lvlText w:val="%4."/>
      <w:lvlJc w:val="left"/>
      <w:pPr>
        <w:ind w:left="2998" w:hanging="360"/>
      </w:pPr>
    </w:lvl>
    <w:lvl w:ilvl="4" w:tplc="04190019" w:tentative="1">
      <w:start w:val="1"/>
      <w:numFmt w:val="lowerLetter"/>
      <w:lvlText w:val="%5."/>
      <w:lvlJc w:val="left"/>
      <w:pPr>
        <w:ind w:left="3718" w:hanging="360"/>
      </w:pPr>
    </w:lvl>
    <w:lvl w:ilvl="5" w:tplc="0419001B" w:tentative="1">
      <w:start w:val="1"/>
      <w:numFmt w:val="lowerRoman"/>
      <w:lvlText w:val="%6."/>
      <w:lvlJc w:val="right"/>
      <w:pPr>
        <w:ind w:left="4438" w:hanging="180"/>
      </w:pPr>
    </w:lvl>
    <w:lvl w:ilvl="6" w:tplc="0419000F" w:tentative="1">
      <w:start w:val="1"/>
      <w:numFmt w:val="decimal"/>
      <w:lvlText w:val="%7."/>
      <w:lvlJc w:val="left"/>
      <w:pPr>
        <w:ind w:left="5158" w:hanging="360"/>
      </w:pPr>
    </w:lvl>
    <w:lvl w:ilvl="7" w:tplc="04190019" w:tentative="1">
      <w:start w:val="1"/>
      <w:numFmt w:val="lowerLetter"/>
      <w:lvlText w:val="%8."/>
      <w:lvlJc w:val="left"/>
      <w:pPr>
        <w:ind w:left="5878" w:hanging="360"/>
      </w:pPr>
    </w:lvl>
    <w:lvl w:ilvl="8" w:tplc="041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5" w15:restartNumberingAfterBreak="0">
    <w:nsid w:val="209C3D61"/>
    <w:multiLevelType w:val="hybridMultilevel"/>
    <w:tmpl w:val="CA686FF4"/>
    <w:lvl w:ilvl="0" w:tplc="50123D8E">
      <w:start w:val="3"/>
      <w:numFmt w:val="decimal"/>
      <w:lvlText w:val="%1)"/>
      <w:lvlJc w:val="left"/>
      <w:pPr>
        <w:ind w:left="1131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C6A6EC">
      <w:numFmt w:val="bullet"/>
      <w:lvlText w:val="•"/>
      <w:lvlJc w:val="left"/>
      <w:pPr>
        <w:ind w:left="1978" w:hanging="305"/>
      </w:pPr>
      <w:rPr>
        <w:rFonts w:hint="default"/>
        <w:lang w:val="ru-RU" w:eastAsia="en-US" w:bidi="ar-SA"/>
      </w:rPr>
    </w:lvl>
    <w:lvl w:ilvl="2" w:tplc="5C92E004">
      <w:numFmt w:val="bullet"/>
      <w:lvlText w:val="•"/>
      <w:lvlJc w:val="left"/>
      <w:pPr>
        <w:ind w:left="2817" w:hanging="305"/>
      </w:pPr>
      <w:rPr>
        <w:rFonts w:hint="default"/>
        <w:lang w:val="ru-RU" w:eastAsia="en-US" w:bidi="ar-SA"/>
      </w:rPr>
    </w:lvl>
    <w:lvl w:ilvl="3" w:tplc="A38EF780">
      <w:numFmt w:val="bullet"/>
      <w:lvlText w:val="•"/>
      <w:lvlJc w:val="left"/>
      <w:pPr>
        <w:ind w:left="3655" w:hanging="305"/>
      </w:pPr>
      <w:rPr>
        <w:rFonts w:hint="default"/>
        <w:lang w:val="ru-RU" w:eastAsia="en-US" w:bidi="ar-SA"/>
      </w:rPr>
    </w:lvl>
    <w:lvl w:ilvl="4" w:tplc="9EB6321E">
      <w:numFmt w:val="bullet"/>
      <w:lvlText w:val="•"/>
      <w:lvlJc w:val="left"/>
      <w:pPr>
        <w:ind w:left="4494" w:hanging="305"/>
      </w:pPr>
      <w:rPr>
        <w:rFonts w:hint="default"/>
        <w:lang w:val="ru-RU" w:eastAsia="en-US" w:bidi="ar-SA"/>
      </w:rPr>
    </w:lvl>
    <w:lvl w:ilvl="5" w:tplc="0526DF4C">
      <w:numFmt w:val="bullet"/>
      <w:lvlText w:val="•"/>
      <w:lvlJc w:val="left"/>
      <w:pPr>
        <w:ind w:left="5333" w:hanging="305"/>
      </w:pPr>
      <w:rPr>
        <w:rFonts w:hint="default"/>
        <w:lang w:val="ru-RU" w:eastAsia="en-US" w:bidi="ar-SA"/>
      </w:rPr>
    </w:lvl>
    <w:lvl w:ilvl="6" w:tplc="29CAB890">
      <w:numFmt w:val="bullet"/>
      <w:lvlText w:val="•"/>
      <w:lvlJc w:val="left"/>
      <w:pPr>
        <w:ind w:left="6171" w:hanging="305"/>
      </w:pPr>
      <w:rPr>
        <w:rFonts w:hint="default"/>
        <w:lang w:val="ru-RU" w:eastAsia="en-US" w:bidi="ar-SA"/>
      </w:rPr>
    </w:lvl>
    <w:lvl w:ilvl="7" w:tplc="1B1A12F4">
      <w:numFmt w:val="bullet"/>
      <w:lvlText w:val="•"/>
      <w:lvlJc w:val="left"/>
      <w:pPr>
        <w:ind w:left="7010" w:hanging="305"/>
      </w:pPr>
      <w:rPr>
        <w:rFonts w:hint="default"/>
        <w:lang w:val="ru-RU" w:eastAsia="en-US" w:bidi="ar-SA"/>
      </w:rPr>
    </w:lvl>
    <w:lvl w:ilvl="8" w:tplc="82DA5F68">
      <w:numFmt w:val="bullet"/>
      <w:lvlText w:val="•"/>
      <w:lvlJc w:val="left"/>
      <w:pPr>
        <w:ind w:left="7849" w:hanging="305"/>
      </w:pPr>
      <w:rPr>
        <w:rFonts w:hint="default"/>
        <w:lang w:val="ru-RU" w:eastAsia="en-US" w:bidi="ar-SA"/>
      </w:rPr>
    </w:lvl>
  </w:abstractNum>
  <w:abstractNum w:abstractNumId="6" w15:restartNumberingAfterBreak="0">
    <w:nsid w:val="263878C0"/>
    <w:multiLevelType w:val="hybridMultilevel"/>
    <w:tmpl w:val="5FA4A800"/>
    <w:lvl w:ilvl="0" w:tplc="84461104">
      <w:start w:val="1"/>
      <w:numFmt w:val="decimal"/>
      <w:lvlText w:val="%1."/>
      <w:lvlJc w:val="left"/>
      <w:pPr>
        <w:ind w:left="82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0FE1894">
      <w:numFmt w:val="bullet"/>
      <w:lvlText w:val="•"/>
      <w:lvlJc w:val="left"/>
      <w:pPr>
        <w:ind w:left="1690" w:hanging="567"/>
      </w:pPr>
      <w:rPr>
        <w:rFonts w:hint="default"/>
        <w:lang w:val="ru-RU" w:eastAsia="en-US" w:bidi="ar-SA"/>
      </w:rPr>
    </w:lvl>
    <w:lvl w:ilvl="2" w:tplc="34227170">
      <w:numFmt w:val="bullet"/>
      <w:lvlText w:val="•"/>
      <w:lvlJc w:val="left"/>
      <w:pPr>
        <w:ind w:left="2561" w:hanging="567"/>
      </w:pPr>
      <w:rPr>
        <w:rFonts w:hint="default"/>
        <w:lang w:val="ru-RU" w:eastAsia="en-US" w:bidi="ar-SA"/>
      </w:rPr>
    </w:lvl>
    <w:lvl w:ilvl="3" w:tplc="4F420FE2">
      <w:numFmt w:val="bullet"/>
      <w:lvlText w:val="•"/>
      <w:lvlJc w:val="left"/>
      <w:pPr>
        <w:ind w:left="3431" w:hanging="567"/>
      </w:pPr>
      <w:rPr>
        <w:rFonts w:hint="default"/>
        <w:lang w:val="ru-RU" w:eastAsia="en-US" w:bidi="ar-SA"/>
      </w:rPr>
    </w:lvl>
    <w:lvl w:ilvl="4" w:tplc="C3C2A6F2">
      <w:numFmt w:val="bullet"/>
      <w:lvlText w:val="•"/>
      <w:lvlJc w:val="left"/>
      <w:pPr>
        <w:ind w:left="4302" w:hanging="567"/>
      </w:pPr>
      <w:rPr>
        <w:rFonts w:hint="default"/>
        <w:lang w:val="ru-RU" w:eastAsia="en-US" w:bidi="ar-SA"/>
      </w:rPr>
    </w:lvl>
    <w:lvl w:ilvl="5" w:tplc="3B50EAE8">
      <w:numFmt w:val="bullet"/>
      <w:lvlText w:val="•"/>
      <w:lvlJc w:val="left"/>
      <w:pPr>
        <w:ind w:left="5173" w:hanging="567"/>
      </w:pPr>
      <w:rPr>
        <w:rFonts w:hint="default"/>
        <w:lang w:val="ru-RU" w:eastAsia="en-US" w:bidi="ar-SA"/>
      </w:rPr>
    </w:lvl>
    <w:lvl w:ilvl="6" w:tplc="78166D88">
      <w:numFmt w:val="bullet"/>
      <w:lvlText w:val="•"/>
      <w:lvlJc w:val="left"/>
      <w:pPr>
        <w:ind w:left="6043" w:hanging="567"/>
      </w:pPr>
      <w:rPr>
        <w:rFonts w:hint="default"/>
        <w:lang w:val="ru-RU" w:eastAsia="en-US" w:bidi="ar-SA"/>
      </w:rPr>
    </w:lvl>
    <w:lvl w:ilvl="7" w:tplc="7982E6D0">
      <w:numFmt w:val="bullet"/>
      <w:lvlText w:val="•"/>
      <w:lvlJc w:val="left"/>
      <w:pPr>
        <w:ind w:left="6914" w:hanging="567"/>
      </w:pPr>
      <w:rPr>
        <w:rFonts w:hint="default"/>
        <w:lang w:val="ru-RU" w:eastAsia="en-US" w:bidi="ar-SA"/>
      </w:rPr>
    </w:lvl>
    <w:lvl w:ilvl="8" w:tplc="69682B18">
      <w:numFmt w:val="bullet"/>
      <w:lvlText w:val="•"/>
      <w:lvlJc w:val="left"/>
      <w:pPr>
        <w:ind w:left="7785" w:hanging="567"/>
      </w:pPr>
      <w:rPr>
        <w:rFonts w:hint="default"/>
        <w:lang w:val="ru-RU" w:eastAsia="en-US" w:bidi="ar-SA"/>
      </w:rPr>
    </w:lvl>
  </w:abstractNum>
  <w:abstractNum w:abstractNumId="7" w15:restartNumberingAfterBreak="0">
    <w:nsid w:val="317A59C6"/>
    <w:multiLevelType w:val="hybridMultilevel"/>
    <w:tmpl w:val="0ABAC3FE"/>
    <w:lvl w:ilvl="0" w:tplc="FB84B6BE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6E77D88"/>
    <w:multiLevelType w:val="hybridMultilevel"/>
    <w:tmpl w:val="513E5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E5CAF"/>
    <w:multiLevelType w:val="hybridMultilevel"/>
    <w:tmpl w:val="BB3C797C"/>
    <w:lvl w:ilvl="0" w:tplc="F60E2F26">
      <w:start w:val="7"/>
      <w:numFmt w:val="decimal"/>
      <w:lvlText w:val="%1."/>
      <w:lvlJc w:val="left"/>
      <w:pPr>
        <w:ind w:left="39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D2C6360">
      <w:start w:val="1"/>
      <w:numFmt w:val="decimal"/>
      <w:lvlText w:val="%2)"/>
      <w:lvlJc w:val="left"/>
      <w:pPr>
        <w:ind w:left="1131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2C8EB64">
      <w:numFmt w:val="bullet"/>
      <w:lvlText w:val="•"/>
      <w:lvlJc w:val="left"/>
      <w:pPr>
        <w:ind w:left="2071" w:hanging="305"/>
      </w:pPr>
      <w:rPr>
        <w:rFonts w:hint="default"/>
        <w:lang w:val="ru-RU" w:eastAsia="en-US" w:bidi="ar-SA"/>
      </w:rPr>
    </w:lvl>
    <w:lvl w:ilvl="3" w:tplc="0832C572">
      <w:numFmt w:val="bullet"/>
      <w:lvlText w:val="•"/>
      <w:lvlJc w:val="left"/>
      <w:pPr>
        <w:ind w:left="3003" w:hanging="305"/>
      </w:pPr>
      <w:rPr>
        <w:rFonts w:hint="default"/>
        <w:lang w:val="ru-RU" w:eastAsia="en-US" w:bidi="ar-SA"/>
      </w:rPr>
    </w:lvl>
    <w:lvl w:ilvl="4" w:tplc="448AAF5C">
      <w:numFmt w:val="bullet"/>
      <w:lvlText w:val="•"/>
      <w:lvlJc w:val="left"/>
      <w:pPr>
        <w:ind w:left="3935" w:hanging="305"/>
      </w:pPr>
      <w:rPr>
        <w:rFonts w:hint="default"/>
        <w:lang w:val="ru-RU" w:eastAsia="en-US" w:bidi="ar-SA"/>
      </w:rPr>
    </w:lvl>
    <w:lvl w:ilvl="5" w:tplc="D2F4947A">
      <w:numFmt w:val="bullet"/>
      <w:lvlText w:val="•"/>
      <w:lvlJc w:val="left"/>
      <w:pPr>
        <w:ind w:left="4867" w:hanging="305"/>
      </w:pPr>
      <w:rPr>
        <w:rFonts w:hint="default"/>
        <w:lang w:val="ru-RU" w:eastAsia="en-US" w:bidi="ar-SA"/>
      </w:rPr>
    </w:lvl>
    <w:lvl w:ilvl="6" w:tplc="B4CCA3A4">
      <w:numFmt w:val="bullet"/>
      <w:lvlText w:val="•"/>
      <w:lvlJc w:val="left"/>
      <w:pPr>
        <w:ind w:left="5799" w:hanging="305"/>
      </w:pPr>
      <w:rPr>
        <w:rFonts w:hint="default"/>
        <w:lang w:val="ru-RU" w:eastAsia="en-US" w:bidi="ar-SA"/>
      </w:rPr>
    </w:lvl>
    <w:lvl w:ilvl="7" w:tplc="5F04AEA2">
      <w:numFmt w:val="bullet"/>
      <w:lvlText w:val="•"/>
      <w:lvlJc w:val="left"/>
      <w:pPr>
        <w:ind w:left="6730" w:hanging="305"/>
      </w:pPr>
      <w:rPr>
        <w:rFonts w:hint="default"/>
        <w:lang w:val="ru-RU" w:eastAsia="en-US" w:bidi="ar-SA"/>
      </w:rPr>
    </w:lvl>
    <w:lvl w:ilvl="8" w:tplc="EE40B270">
      <w:numFmt w:val="bullet"/>
      <w:lvlText w:val="•"/>
      <w:lvlJc w:val="left"/>
      <w:pPr>
        <w:ind w:left="7662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49FE47C0"/>
    <w:multiLevelType w:val="hybridMultilevel"/>
    <w:tmpl w:val="82F2F4C0"/>
    <w:lvl w:ilvl="0" w:tplc="E976DF18">
      <w:start w:val="1"/>
      <w:numFmt w:val="decimal"/>
      <w:lvlText w:val="%1."/>
      <w:lvlJc w:val="left"/>
      <w:pPr>
        <w:ind w:left="838" w:hanging="57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7B0636C">
      <w:numFmt w:val="bullet"/>
      <w:lvlText w:val="•"/>
      <w:lvlJc w:val="left"/>
      <w:pPr>
        <w:ind w:left="1708" w:hanging="579"/>
      </w:pPr>
      <w:rPr>
        <w:rFonts w:hint="default"/>
        <w:lang w:val="ru-RU" w:eastAsia="en-US" w:bidi="ar-SA"/>
      </w:rPr>
    </w:lvl>
    <w:lvl w:ilvl="2" w:tplc="8686565E">
      <w:numFmt w:val="bullet"/>
      <w:lvlText w:val="•"/>
      <w:lvlJc w:val="left"/>
      <w:pPr>
        <w:ind w:left="2577" w:hanging="579"/>
      </w:pPr>
      <w:rPr>
        <w:rFonts w:hint="default"/>
        <w:lang w:val="ru-RU" w:eastAsia="en-US" w:bidi="ar-SA"/>
      </w:rPr>
    </w:lvl>
    <w:lvl w:ilvl="3" w:tplc="EABEFD66">
      <w:numFmt w:val="bullet"/>
      <w:lvlText w:val="•"/>
      <w:lvlJc w:val="left"/>
      <w:pPr>
        <w:ind w:left="3445" w:hanging="579"/>
      </w:pPr>
      <w:rPr>
        <w:rFonts w:hint="default"/>
        <w:lang w:val="ru-RU" w:eastAsia="en-US" w:bidi="ar-SA"/>
      </w:rPr>
    </w:lvl>
    <w:lvl w:ilvl="4" w:tplc="B52A8E30">
      <w:numFmt w:val="bullet"/>
      <w:lvlText w:val="•"/>
      <w:lvlJc w:val="left"/>
      <w:pPr>
        <w:ind w:left="4314" w:hanging="579"/>
      </w:pPr>
      <w:rPr>
        <w:rFonts w:hint="default"/>
        <w:lang w:val="ru-RU" w:eastAsia="en-US" w:bidi="ar-SA"/>
      </w:rPr>
    </w:lvl>
    <w:lvl w:ilvl="5" w:tplc="5F14FE06">
      <w:numFmt w:val="bullet"/>
      <w:lvlText w:val="•"/>
      <w:lvlJc w:val="left"/>
      <w:pPr>
        <w:ind w:left="5183" w:hanging="579"/>
      </w:pPr>
      <w:rPr>
        <w:rFonts w:hint="default"/>
        <w:lang w:val="ru-RU" w:eastAsia="en-US" w:bidi="ar-SA"/>
      </w:rPr>
    </w:lvl>
    <w:lvl w:ilvl="6" w:tplc="DE8084E6">
      <w:numFmt w:val="bullet"/>
      <w:lvlText w:val="•"/>
      <w:lvlJc w:val="left"/>
      <w:pPr>
        <w:ind w:left="6051" w:hanging="579"/>
      </w:pPr>
      <w:rPr>
        <w:rFonts w:hint="default"/>
        <w:lang w:val="ru-RU" w:eastAsia="en-US" w:bidi="ar-SA"/>
      </w:rPr>
    </w:lvl>
    <w:lvl w:ilvl="7" w:tplc="E78CA6D4">
      <w:numFmt w:val="bullet"/>
      <w:lvlText w:val="•"/>
      <w:lvlJc w:val="left"/>
      <w:pPr>
        <w:ind w:left="6920" w:hanging="579"/>
      </w:pPr>
      <w:rPr>
        <w:rFonts w:hint="default"/>
        <w:lang w:val="ru-RU" w:eastAsia="en-US" w:bidi="ar-SA"/>
      </w:rPr>
    </w:lvl>
    <w:lvl w:ilvl="8" w:tplc="817C13D4">
      <w:numFmt w:val="bullet"/>
      <w:lvlText w:val="•"/>
      <w:lvlJc w:val="left"/>
      <w:pPr>
        <w:ind w:left="7789" w:hanging="579"/>
      </w:pPr>
      <w:rPr>
        <w:rFonts w:hint="default"/>
        <w:lang w:val="ru-RU" w:eastAsia="en-US" w:bidi="ar-SA"/>
      </w:rPr>
    </w:lvl>
  </w:abstractNum>
  <w:abstractNum w:abstractNumId="11" w15:restartNumberingAfterBreak="0">
    <w:nsid w:val="52427E9F"/>
    <w:multiLevelType w:val="hybridMultilevel"/>
    <w:tmpl w:val="F91685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D026A9B"/>
    <w:multiLevelType w:val="hybridMultilevel"/>
    <w:tmpl w:val="FBB8445A"/>
    <w:lvl w:ilvl="0" w:tplc="A8B4A29C">
      <w:start w:val="6"/>
      <w:numFmt w:val="decimal"/>
      <w:lvlText w:val="%1."/>
      <w:lvlJc w:val="left"/>
      <w:pPr>
        <w:ind w:left="118" w:hanging="45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6FC8C6C">
      <w:start w:val="1"/>
      <w:numFmt w:val="decimal"/>
      <w:lvlText w:val="%2."/>
      <w:lvlJc w:val="left"/>
      <w:pPr>
        <w:ind w:left="82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858F1F8">
      <w:numFmt w:val="bullet"/>
      <w:lvlText w:val="•"/>
      <w:lvlJc w:val="left"/>
      <w:pPr>
        <w:ind w:left="1787" w:hanging="567"/>
      </w:pPr>
      <w:rPr>
        <w:rFonts w:hint="default"/>
        <w:lang w:val="ru-RU" w:eastAsia="en-US" w:bidi="ar-SA"/>
      </w:rPr>
    </w:lvl>
    <w:lvl w:ilvl="3" w:tplc="787A6DF2">
      <w:numFmt w:val="bullet"/>
      <w:lvlText w:val="•"/>
      <w:lvlJc w:val="left"/>
      <w:pPr>
        <w:ind w:left="2754" w:hanging="567"/>
      </w:pPr>
      <w:rPr>
        <w:rFonts w:hint="default"/>
        <w:lang w:val="ru-RU" w:eastAsia="en-US" w:bidi="ar-SA"/>
      </w:rPr>
    </w:lvl>
    <w:lvl w:ilvl="4" w:tplc="5434B0C8">
      <w:numFmt w:val="bullet"/>
      <w:lvlText w:val="•"/>
      <w:lvlJc w:val="left"/>
      <w:pPr>
        <w:ind w:left="3722" w:hanging="567"/>
      </w:pPr>
      <w:rPr>
        <w:rFonts w:hint="default"/>
        <w:lang w:val="ru-RU" w:eastAsia="en-US" w:bidi="ar-SA"/>
      </w:rPr>
    </w:lvl>
    <w:lvl w:ilvl="5" w:tplc="8252ED3C">
      <w:numFmt w:val="bullet"/>
      <w:lvlText w:val="•"/>
      <w:lvlJc w:val="left"/>
      <w:pPr>
        <w:ind w:left="4689" w:hanging="567"/>
      </w:pPr>
      <w:rPr>
        <w:rFonts w:hint="default"/>
        <w:lang w:val="ru-RU" w:eastAsia="en-US" w:bidi="ar-SA"/>
      </w:rPr>
    </w:lvl>
    <w:lvl w:ilvl="6" w:tplc="BFDA93BE">
      <w:numFmt w:val="bullet"/>
      <w:lvlText w:val="•"/>
      <w:lvlJc w:val="left"/>
      <w:pPr>
        <w:ind w:left="5656" w:hanging="567"/>
      </w:pPr>
      <w:rPr>
        <w:rFonts w:hint="default"/>
        <w:lang w:val="ru-RU" w:eastAsia="en-US" w:bidi="ar-SA"/>
      </w:rPr>
    </w:lvl>
    <w:lvl w:ilvl="7" w:tplc="81F4CD3A">
      <w:numFmt w:val="bullet"/>
      <w:lvlText w:val="•"/>
      <w:lvlJc w:val="left"/>
      <w:pPr>
        <w:ind w:left="6624" w:hanging="567"/>
      </w:pPr>
      <w:rPr>
        <w:rFonts w:hint="default"/>
        <w:lang w:val="ru-RU" w:eastAsia="en-US" w:bidi="ar-SA"/>
      </w:rPr>
    </w:lvl>
    <w:lvl w:ilvl="8" w:tplc="B5E0F3DA">
      <w:numFmt w:val="bullet"/>
      <w:lvlText w:val="•"/>
      <w:lvlJc w:val="left"/>
      <w:pPr>
        <w:ind w:left="7591" w:hanging="567"/>
      </w:pPr>
      <w:rPr>
        <w:rFonts w:hint="default"/>
        <w:lang w:val="ru-RU" w:eastAsia="en-US" w:bidi="ar-SA"/>
      </w:rPr>
    </w:lvl>
  </w:abstractNum>
  <w:abstractNum w:abstractNumId="13" w15:restartNumberingAfterBreak="0">
    <w:nsid w:val="61327F49"/>
    <w:multiLevelType w:val="hybridMultilevel"/>
    <w:tmpl w:val="E9726418"/>
    <w:lvl w:ilvl="0" w:tplc="8CAC1EE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6555DC0"/>
    <w:multiLevelType w:val="hybridMultilevel"/>
    <w:tmpl w:val="A3660E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9614ACB"/>
    <w:multiLevelType w:val="hybridMultilevel"/>
    <w:tmpl w:val="1B4ED55E"/>
    <w:lvl w:ilvl="0" w:tplc="2A32326E">
      <w:numFmt w:val="bullet"/>
      <w:lvlText w:val=""/>
      <w:lvlJc w:val="left"/>
      <w:pPr>
        <w:ind w:left="826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F2EB02C">
      <w:numFmt w:val="bullet"/>
      <w:lvlText w:val="•"/>
      <w:lvlJc w:val="left"/>
      <w:pPr>
        <w:ind w:left="1690" w:hanging="567"/>
      </w:pPr>
      <w:rPr>
        <w:rFonts w:hint="default"/>
        <w:lang w:val="ru-RU" w:eastAsia="en-US" w:bidi="ar-SA"/>
      </w:rPr>
    </w:lvl>
    <w:lvl w:ilvl="2" w:tplc="3CDC1D34">
      <w:numFmt w:val="bullet"/>
      <w:lvlText w:val="•"/>
      <w:lvlJc w:val="left"/>
      <w:pPr>
        <w:ind w:left="2561" w:hanging="567"/>
      </w:pPr>
      <w:rPr>
        <w:rFonts w:hint="default"/>
        <w:lang w:val="ru-RU" w:eastAsia="en-US" w:bidi="ar-SA"/>
      </w:rPr>
    </w:lvl>
    <w:lvl w:ilvl="3" w:tplc="CAD85FD2">
      <w:numFmt w:val="bullet"/>
      <w:lvlText w:val="•"/>
      <w:lvlJc w:val="left"/>
      <w:pPr>
        <w:ind w:left="3431" w:hanging="567"/>
      </w:pPr>
      <w:rPr>
        <w:rFonts w:hint="default"/>
        <w:lang w:val="ru-RU" w:eastAsia="en-US" w:bidi="ar-SA"/>
      </w:rPr>
    </w:lvl>
    <w:lvl w:ilvl="4" w:tplc="91E6A424">
      <w:numFmt w:val="bullet"/>
      <w:lvlText w:val="•"/>
      <w:lvlJc w:val="left"/>
      <w:pPr>
        <w:ind w:left="4302" w:hanging="567"/>
      </w:pPr>
      <w:rPr>
        <w:rFonts w:hint="default"/>
        <w:lang w:val="ru-RU" w:eastAsia="en-US" w:bidi="ar-SA"/>
      </w:rPr>
    </w:lvl>
    <w:lvl w:ilvl="5" w:tplc="7B18CFC2">
      <w:numFmt w:val="bullet"/>
      <w:lvlText w:val="•"/>
      <w:lvlJc w:val="left"/>
      <w:pPr>
        <w:ind w:left="5173" w:hanging="567"/>
      </w:pPr>
      <w:rPr>
        <w:rFonts w:hint="default"/>
        <w:lang w:val="ru-RU" w:eastAsia="en-US" w:bidi="ar-SA"/>
      </w:rPr>
    </w:lvl>
    <w:lvl w:ilvl="6" w:tplc="DD3C0726">
      <w:numFmt w:val="bullet"/>
      <w:lvlText w:val="•"/>
      <w:lvlJc w:val="left"/>
      <w:pPr>
        <w:ind w:left="6043" w:hanging="567"/>
      </w:pPr>
      <w:rPr>
        <w:rFonts w:hint="default"/>
        <w:lang w:val="ru-RU" w:eastAsia="en-US" w:bidi="ar-SA"/>
      </w:rPr>
    </w:lvl>
    <w:lvl w:ilvl="7" w:tplc="8ACAFC68">
      <w:numFmt w:val="bullet"/>
      <w:lvlText w:val="•"/>
      <w:lvlJc w:val="left"/>
      <w:pPr>
        <w:ind w:left="6914" w:hanging="567"/>
      </w:pPr>
      <w:rPr>
        <w:rFonts w:hint="default"/>
        <w:lang w:val="ru-RU" w:eastAsia="en-US" w:bidi="ar-SA"/>
      </w:rPr>
    </w:lvl>
    <w:lvl w:ilvl="8" w:tplc="D36095A4">
      <w:numFmt w:val="bullet"/>
      <w:lvlText w:val="•"/>
      <w:lvlJc w:val="left"/>
      <w:pPr>
        <w:ind w:left="7785" w:hanging="567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0"/>
  </w:num>
  <w:num w:numId="5">
    <w:abstractNumId w:val="6"/>
  </w:num>
  <w:num w:numId="6">
    <w:abstractNumId w:val="12"/>
  </w:num>
  <w:num w:numId="7">
    <w:abstractNumId w:val="10"/>
  </w:num>
  <w:num w:numId="8">
    <w:abstractNumId w:val="2"/>
  </w:num>
  <w:num w:numId="9">
    <w:abstractNumId w:val="3"/>
  </w:num>
  <w:num w:numId="10">
    <w:abstractNumId w:val="13"/>
  </w:num>
  <w:num w:numId="11">
    <w:abstractNumId w:val="8"/>
  </w:num>
  <w:num w:numId="12">
    <w:abstractNumId w:val="14"/>
  </w:num>
  <w:num w:numId="13">
    <w:abstractNumId w:val="7"/>
  </w:num>
  <w:num w:numId="14">
    <w:abstractNumId w:val="11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A739D"/>
    <w:rsid w:val="00062BEF"/>
    <w:rsid w:val="0009138C"/>
    <w:rsid w:val="00093BC0"/>
    <w:rsid w:val="000B1787"/>
    <w:rsid w:val="001923ED"/>
    <w:rsid w:val="00266CD1"/>
    <w:rsid w:val="002B7BAE"/>
    <w:rsid w:val="0034045E"/>
    <w:rsid w:val="003435D6"/>
    <w:rsid w:val="00381EFF"/>
    <w:rsid w:val="003A22B7"/>
    <w:rsid w:val="003B6B33"/>
    <w:rsid w:val="003D7E82"/>
    <w:rsid w:val="003F658A"/>
    <w:rsid w:val="004521E3"/>
    <w:rsid w:val="00472057"/>
    <w:rsid w:val="00496E43"/>
    <w:rsid w:val="00594F2D"/>
    <w:rsid w:val="005D2E9D"/>
    <w:rsid w:val="00636EEC"/>
    <w:rsid w:val="00643C96"/>
    <w:rsid w:val="00650FFE"/>
    <w:rsid w:val="00674719"/>
    <w:rsid w:val="00680A3B"/>
    <w:rsid w:val="006C4542"/>
    <w:rsid w:val="00716D47"/>
    <w:rsid w:val="0079638D"/>
    <w:rsid w:val="007A6794"/>
    <w:rsid w:val="007B5425"/>
    <w:rsid w:val="00820894"/>
    <w:rsid w:val="00847E0D"/>
    <w:rsid w:val="0088770F"/>
    <w:rsid w:val="008D5B3D"/>
    <w:rsid w:val="00911E69"/>
    <w:rsid w:val="009934CF"/>
    <w:rsid w:val="00A202D4"/>
    <w:rsid w:val="00AB6066"/>
    <w:rsid w:val="00AF7CF4"/>
    <w:rsid w:val="00B0097B"/>
    <w:rsid w:val="00B60277"/>
    <w:rsid w:val="00B71E5B"/>
    <w:rsid w:val="00B761A1"/>
    <w:rsid w:val="00BA7036"/>
    <w:rsid w:val="00BF4C6F"/>
    <w:rsid w:val="00C144BC"/>
    <w:rsid w:val="00C21BE5"/>
    <w:rsid w:val="00C41F0A"/>
    <w:rsid w:val="00CF174B"/>
    <w:rsid w:val="00D83B8B"/>
    <w:rsid w:val="00DF2BB6"/>
    <w:rsid w:val="00E02FF3"/>
    <w:rsid w:val="00E06076"/>
    <w:rsid w:val="00E677F3"/>
    <w:rsid w:val="00E96D4E"/>
    <w:rsid w:val="00EA23CB"/>
    <w:rsid w:val="00EE72BF"/>
    <w:rsid w:val="00EF3263"/>
    <w:rsid w:val="00FA739D"/>
    <w:rsid w:val="00FC69F4"/>
    <w:rsid w:val="00FF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431D279"/>
  <w15:docId w15:val="{7029E0FD-A03C-4161-BDDC-770F71A5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4B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C144BC"/>
    <w:pPr>
      <w:ind w:left="11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C144BC"/>
    <w:pPr>
      <w:ind w:left="24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44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C144BC"/>
    <w:pPr>
      <w:spacing w:before="160"/>
      <w:ind w:left="118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C144BC"/>
    <w:pPr>
      <w:jc w:val="both"/>
    </w:pPr>
    <w:rPr>
      <w:sz w:val="28"/>
      <w:szCs w:val="28"/>
    </w:rPr>
  </w:style>
  <w:style w:type="paragraph" w:styleId="a4">
    <w:name w:val="Title"/>
    <w:aliases w:val="Название Знак Знак Знак"/>
    <w:basedOn w:val="a"/>
    <w:link w:val="a5"/>
    <w:uiPriority w:val="10"/>
    <w:qFormat/>
    <w:rsid w:val="00C144BC"/>
    <w:pPr>
      <w:ind w:left="925" w:right="750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C144BC"/>
    <w:pPr>
      <w:ind w:left="826" w:hanging="567"/>
      <w:jc w:val="both"/>
    </w:pPr>
  </w:style>
  <w:style w:type="paragraph" w:customStyle="1" w:styleId="TableParagraph">
    <w:name w:val="Table Paragraph"/>
    <w:basedOn w:val="a"/>
    <w:uiPriority w:val="1"/>
    <w:qFormat/>
    <w:rsid w:val="00C144BC"/>
  </w:style>
  <w:style w:type="paragraph" w:styleId="a7">
    <w:name w:val="header"/>
    <w:basedOn w:val="a"/>
    <w:link w:val="a8"/>
    <w:uiPriority w:val="99"/>
    <w:unhideWhenUsed/>
    <w:rsid w:val="00496E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96E4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96E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96E43"/>
    <w:rPr>
      <w:rFonts w:ascii="Times New Roman" w:eastAsia="Times New Roman" w:hAnsi="Times New Roman" w:cs="Times New Roman"/>
      <w:lang w:val="ru-RU"/>
    </w:rPr>
  </w:style>
  <w:style w:type="character" w:customStyle="1" w:styleId="a5">
    <w:name w:val="Заголовок Знак"/>
    <w:aliases w:val="Название Знак Знак Знак Знак"/>
    <w:basedOn w:val="a0"/>
    <w:link w:val="a4"/>
    <w:uiPriority w:val="10"/>
    <w:locked/>
    <w:rsid w:val="003D7E82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styleId="ab">
    <w:name w:val="Strong"/>
    <w:basedOn w:val="a0"/>
    <w:uiPriority w:val="22"/>
    <w:qFormat/>
    <w:rsid w:val="003435D6"/>
    <w:rPr>
      <w:b/>
      <w:bCs/>
    </w:rPr>
  </w:style>
  <w:style w:type="character" w:styleId="ac">
    <w:name w:val="Hyperlink"/>
    <w:uiPriority w:val="99"/>
    <w:unhideWhenUsed/>
    <w:rsid w:val="00EA23CB"/>
    <w:rPr>
      <w:rFonts w:ascii="Times New Roman" w:hAnsi="Times New Roman" w:cs="Times New Roman" w:hint="default"/>
      <w:color w:val="0000FF"/>
      <w:u w:val="single"/>
    </w:rPr>
  </w:style>
  <w:style w:type="paragraph" w:styleId="ad">
    <w:name w:val="TOC Heading"/>
    <w:basedOn w:val="1"/>
    <w:next w:val="a"/>
    <w:uiPriority w:val="39"/>
    <w:semiHidden/>
    <w:unhideWhenUsed/>
    <w:qFormat/>
    <w:rsid w:val="00093BC0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20">
    <w:name w:val="toc 2"/>
    <w:basedOn w:val="a"/>
    <w:next w:val="a"/>
    <w:autoRedefine/>
    <w:uiPriority w:val="39"/>
    <w:unhideWhenUsed/>
    <w:rsid w:val="00093BC0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semiHidden/>
    <w:unhideWhenUsed/>
    <w:rsid w:val="00093BC0"/>
    <w:pPr>
      <w:spacing w:after="100"/>
      <w:ind w:left="440"/>
    </w:pPr>
  </w:style>
  <w:style w:type="paragraph" w:styleId="ae">
    <w:name w:val="Balloon Text"/>
    <w:basedOn w:val="a"/>
    <w:link w:val="af"/>
    <w:uiPriority w:val="99"/>
    <w:semiHidden/>
    <w:unhideWhenUsed/>
    <w:rsid w:val="00847E0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7E0D"/>
    <w:rPr>
      <w:rFonts w:ascii="Segoe UI" w:eastAsia="Times New Roman" w:hAnsi="Segoe UI" w:cs="Segoe UI"/>
      <w:sz w:val="18"/>
      <w:szCs w:val="18"/>
      <w:lang w:val="ru-RU"/>
    </w:rPr>
  </w:style>
  <w:style w:type="paragraph" w:styleId="af0">
    <w:name w:val="Normal (Web)"/>
    <w:basedOn w:val="a"/>
    <w:uiPriority w:val="99"/>
    <w:semiHidden/>
    <w:unhideWhenUsed/>
    <w:rsid w:val="00643C9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9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90601/" TargetMode="External"/><Relationship Id="rId18" Type="http://schemas.openxmlformats.org/officeDocument/2006/relationships/hyperlink" Target="http://www.book.ru" TargetMode="External"/><Relationship Id="rId26" Type="http://schemas.openxmlformats.org/officeDocument/2006/relationships/hyperlink" Target="https://budget.1kadry.ru/" TargetMode="External"/><Relationship Id="rId39" Type="http://schemas.openxmlformats.org/officeDocument/2006/relationships/hyperlink" Target="https://academic.oup.com/journals/" TargetMode="External"/><Relationship Id="rId21" Type="http://schemas.openxmlformats.org/officeDocument/2006/relationships/hyperlink" Target="https://urait.ru/" TargetMode="External"/><Relationship Id="rId34" Type="http://schemas.openxmlformats.org/officeDocument/2006/relationships/hyperlink" Target="http://www.sciencedirect.com" TargetMode="External"/><Relationship Id="rId42" Type="http://schemas.openxmlformats.org/officeDocument/2006/relationships/hyperlink" Target="https://ruslana.bvdep.com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uk42.ru/" TargetMode="External"/><Relationship Id="rId29" Type="http://schemas.openxmlformats.org/officeDocument/2006/relationships/hyperlink" Target="https://cbond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63557/" TargetMode="External"/><Relationship Id="rId24" Type="http://schemas.openxmlformats.org/officeDocument/2006/relationships/hyperlink" Target="http://elibrary.ru" TargetMode="External"/><Relationship Id="rId32" Type="http://schemas.openxmlformats.org/officeDocument/2006/relationships/hyperlink" Target="http://library.fa.ru/resource.asp?id=527" TargetMode="External"/><Relationship Id="rId37" Type="http://schemas.openxmlformats.org/officeDocument/2006/relationships/hyperlink" Target="https://hstalks.com/business/" TargetMode="External"/><Relationship Id="rId40" Type="http://schemas.openxmlformats.org/officeDocument/2006/relationships/hyperlink" Target="https://search.proquest.com/" TargetMode="External"/><Relationship Id="rId45" Type="http://schemas.openxmlformats.org/officeDocument/2006/relationships/hyperlink" Target="http://eduvideo.onlin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ek-russia.ru/" TargetMode="External"/><Relationship Id="rId23" Type="http://schemas.openxmlformats.org/officeDocument/2006/relationships/hyperlink" Target="https://grebennikon.ru/" TargetMode="External"/><Relationship Id="rId28" Type="http://schemas.openxmlformats.org/officeDocument/2006/relationships/hyperlink" Target="http://www.1jur.ru/" TargetMode="External"/><Relationship Id="rId36" Type="http://schemas.openxmlformats.org/officeDocument/2006/relationships/hyperlink" Target="https://www.emis.com/php/companies/overview/index" TargetMode="External"/><Relationship Id="rId10" Type="http://schemas.openxmlformats.org/officeDocument/2006/relationships/hyperlink" Target="http://www.constitution.ru/" TargetMode="Externa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://ar.cnki.net/ACADREF" TargetMode="External"/><Relationship Id="rId44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rary.ru/" TargetMode="External"/><Relationship Id="rId14" Type="http://schemas.openxmlformats.org/officeDocument/2006/relationships/hyperlink" Target="http://www.cdu.ru/tek_russia/issue" TargetMode="External"/><Relationship Id="rId22" Type="http://schemas.openxmlformats.org/officeDocument/2006/relationships/hyperlink" Target="http://lib.alpinadigital.ru/" TargetMode="External"/><Relationship Id="rId27" Type="http://schemas.openxmlformats.org/officeDocument/2006/relationships/hyperlink" Target="http://www.1fd.ru/" TargetMode="External"/><Relationship Id="rId30" Type="http://schemas.openxmlformats.org/officeDocument/2006/relationships/hyperlink" Target="https://spark-interfax.ru/" TargetMode="External"/><Relationship Id="rId35" Type="http://schemas.openxmlformats.org/officeDocument/2006/relationships/hyperlink" Target="https://www.emerald.com/insight/" TargetMode="External"/><Relationship Id="rId43" Type="http://schemas.openxmlformats.org/officeDocument/2006/relationships/hyperlink" Target="https://www.scopus.com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ase.garant.ru/70684666/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&#1085;&#1101;&#1073;.&#1088;&#1092;/" TargetMode="External"/><Relationship Id="rId33" Type="http://schemas.openxmlformats.org/officeDocument/2006/relationships/hyperlink" Target="http://search.ebscohost.com" TargetMode="External"/><Relationship Id="rId38" Type="http://schemas.openxmlformats.org/officeDocument/2006/relationships/hyperlink" Target="https://oxford.universitypressscholarship.com/" TargetMode="External"/><Relationship Id="rId46" Type="http://schemas.openxmlformats.org/officeDocument/2006/relationships/hyperlink" Target="http://apps.webofknowledge.com" TargetMode="External"/><Relationship Id="rId20" Type="http://schemas.openxmlformats.org/officeDocument/2006/relationships/hyperlink" Target="http://www.znanium.com" TargetMode="External"/><Relationship Id="rId41" Type="http://schemas.openxmlformats.org/officeDocument/2006/relationships/hyperlink" Target="https://search.proques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34521-A8BC-4FFD-BFCB-6EE3C2EBA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5721</Words>
  <Characters>32613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Исайкина Ольга Ивановна</cp:lastModifiedBy>
  <cp:revision>18</cp:revision>
  <cp:lastPrinted>2021-06-22T08:51:00Z</cp:lastPrinted>
  <dcterms:created xsi:type="dcterms:W3CDTF">2021-06-19T12:31:00Z</dcterms:created>
  <dcterms:modified xsi:type="dcterms:W3CDTF">2021-06-30T13:55:00Z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2021-05-04T00:00:00Z</vt:filetime>
  </property>
</Properties>
</file>